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C9" w:rsidRDefault="00C809C9" w:rsidP="00C809C9">
      <w:pPr>
        <w:pStyle w:val="a7"/>
        <w:snapToGrid w:val="0"/>
        <w:spacing w:line="460" w:lineRule="atLeas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臺北市</w:t>
      </w:r>
      <w:r w:rsidR="005C59E2">
        <w:rPr>
          <w:rFonts w:ascii="標楷體" w:eastAsia="標楷體" w:hAnsi="標楷體" w:hint="eastAsia"/>
          <w:sz w:val="36"/>
        </w:rPr>
        <w:t>立</w:t>
      </w:r>
      <w:r>
        <w:rPr>
          <w:rFonts w:ascii="標楷體" w:eastAsia="標楷體" w:hAnsi="標楷體" w:hint="eastAsia"/>
          <w:sz w:val="36"/>
        </w:rPr>
        <w:t>萬芳高級中學</w:t>
      </w:r>
      <w:r w:rsidR="005C59E2">
        <w:rPr>
          <w:rFonts w:ascii="標楷體" w:eastAsia="標楷體" w:hAnsi="標楷體"/>
          <w:sz w:val="36"/>
        </w:rPr>
        <w:t>1</w:t>
      </w:r>
      <w:r w:rsidR="00F718C4">
        <w:rPr>
          <w:rFonts w:ascii="標楷體" w:eastAsia="標楷體" w:hAnsi="標楷體" w:hint="eastAsia"/>
          <w:sz w:val="36"/>
        </w:rPr>
        <w:t>1</w:t>
      </w:r>
      <w:r w:rsidR="00F718C4">
        <w:rPr>
          <w:rFonts w:ascii="標楷體" w:eastAsia="標楷體" w:hAnsi="標楷體"/>
          <w:sz w:val="36"/>
        </w:rPr>
        <w:t>0</w:t>
      </w:r>
      <w:r w:rsidR="005C59E2">
        <w:rPr>
          <w:rFonts w:ascii="標楷體" w:eastAsia="標楷體" w:hAnsi="標楷體"/>
          <w:sz w:val="36"/>
        </w:rPr>
        <w:t>年度</w:t>
      </w:r>
      <w:r>
        <w:rPr>
          <w:rFonts w:ascii="標楷體" w:eastAsia="標楷體" w:hAnsi="標楷體"/>
          <w:sz w:val="36"/>
        </w:rPr>
        <w:t>教師進階輔導知能研習實施計畫</w:t>
      </w:r>
    </w:p>
    <w:p w:rsidR="00C809C9" w:rsidRDefault="00C809C9" w:rsidP="00C809C9">
      <w:pPr>
        <w:pStyle w:val="a7"/>
        <w:snapToGrid w:val="0"/>
        <w:spacing w:line="460" w:lineRule="atLeast"/>
        <w:ind w:right="400"/>
        <w:jc w:val="right"/>
        <w:rPr>
          <w:rFonts w:ascii="標楷體" w:eastAsia="標楷體" w:hAnsi="標楷體"/>
          <w:b w:val="0"/>
          <w:sz w:val="36"/>
        </w:rPr>
      </w:pPr>
    </w:p>
    <w:p w:rsidR="00C809C9" w:rsidRPr="00371826" w:rsidRDefault="00C809C9" w:rsidP="00371826">
      <w:pPr>
        <w:numPr>
          <w:ilvl w:val="0"/>
          <w:numId w:val="1"/>
        </w:numPr>
        <w:tabs>
          <w:tab w:val="left" w:pos="480"/>
        </w:tabs>
        <w:snapToGrid w:val="0"/>
        <w:spacing w:line="460" w:lineRule="atLeas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依據</w:t>
      </w:r>
      <w:r w:rsidR="00371826">
        <w:rPr>
          <w:rFonts w:ascii="標楷體" w:eastAsia="標楷體" w:hAnsi="標楷體" w:hint="eastAsia"/>
          <w:sz w:val="28"/>
        </w:rPr>
        <w:t>：</w:t>
      </w:r>
      <w:r w:rsidRPr="00371826">
        <w:rPr>
          <w:rFonts w:ascii="標楷體" w:eastAsia="標楷體" w:hAnsi="標楷體"/>
          <w:sz w:val="28"/>
        </w:rPr>
        <w:t>臺北市1</w:t>
      </w:r>
      <w:r w:rsidR="00F718C4">
        <w:rPr>
          <w:rFonts w:ascii="標楷體" w:eastAsia="標楷體" w:hAnsi="標楷體"/>
          <w:sz w:val="28"/>
        </w:rPr>
        <w:t>10</w:t>
      </w:r>
      <w:r w:rsidRPr="00371826">
        <w:rPr>
          <w:rFonts w:ascii="標楷體" w:eastAsia="標楷體" w:hAnsi="標楷體"/>
          <w:sz w:val="28"/>
        </w:rPr>
        <w:t>年度「友善校園」學生事務與輔導工作總計畫。</w:t>
      </w:r>
    </w:p>
    <w:p w:rsidR="00C809C9" w:rsidRDefault="00C809C9" w:rsidP="00DD22EF">
      <w:pPr>
        <w:numPr>
          <w:ilvl w:val="0"/>
          <w:numId w:val="1"/>
        </w:numPr>
        <w:tabs>
          <w:tab w:val="left" w:pos="480"/>
        </w:tabs>
        <w:snapToGrid w:val="0"/>
        <w:spacing w:line="460" w:lineRule="atLeas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目的</w:t>
      </w:r>
    </w:p>
    <w:p w:rsidR="00C809C9" w:rsidRDefault="00C809C9" w:rsidP="00C809C9">
      <w:pPr>
        <w:numPr>
          <w:ilvl w:val="0"/>
          <w:numId w:val="2"/>
        </w:numPr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提升教師專業輔導知能，增進教師輔導學生成效並促進校園師生關係和諧。</w:t>
      </w:r>
    </w:p>
    <w:p w:rsidR="00C809C9" w:rsidRDefault="00C809C9" w:rsidP="00C809C9">
      <w:pPr>
        <w:numPr>
          <w:ilvl w:val="0"/>
          <w:numId w:val="2"/>
        </w:numPr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增進教師職場抗壓性及疏導工作情緒，藉以提升輔導工作成效。</w:t>
      </w:r>
    </w:p>
    <w:p w:rsidR="00C809C9" w:rsidRDefault="00C809C9" w:rsidP="00DD22EF">
      <w:pPr>
        <w:numPr>
          <w:ilvl w:val="0"/>
          <w:numId w:val="1"/>
        </w:numPr>
        <w:tabs>
          <w:tab w:val="left" w:pos="-1691"/>
        </w:tabs>
        <w:snapToGrid w:val="0"/>
        <w:spacing w:line="460" w:lineRule="atLeas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辦理單位</w:t>
      </w:r>
    </w:p>
    <w:p w:rsidR="00C809C9" w:rsidRDefault="00C809C9" w:rsidP="00C809C9">
      <w:pPr>
        <w:numPr>
          <w:ilvl w:val="0"/>
          <w:numId w:val="3"/>
        </w:numPr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主辦單位：臺北市政府教育局</w:t>
      </w:r>
      <w:r w:rsidR="005C59E2">
        <w:rPr>
          <w:rFonts w:ascii="標楷體" w:eastAsia="標楷體" w:hAnsi="標楷體" w:hint="eastAsia"/>
          <w:sz w:val="28"/>
        </w:rPr>
        <w:t>。</w:t>
      </w:r>
    </w:p>
    <w:p w:rsidR="00C809C9" w:rsidRPr="00DD22EF" w:rsidRDefault="00C809C9" w:rsidP="00DD22EF">
      <w:pPr>
        <w:numPr>
          <w:ilvl w:val="0"/>
          <w:numId w:val="3"/>
        </w:numPr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DD22EF">
        <w:rPr>
          <w:rFonts w:ascii="標楷體" w:eastAsia="標楷體" w:hAnsi="標楷體"/>
          <w:sz w:val="28"/>
        </w:rPr>
        <w:t>承辦單位</w:t>
      </w:r>
      <w:r w:rsidRPr="00DD22EF">
        <w:rPr>
          <w:rFonts w:ascii="標楷體" w:eastAsia="標楷體" w:hAnsi="標楷體" w:hint="eastAsia"/>
          <w:sz w:val="28"/>
        </w:rPr>
        <w:t>：</w:t>
      </w:r>
      <w:r w:rsidRPr="00DD22EF">
        <w:rPr>
          <w:rFonts w:ascii="標楷體" w:eastAsia="標楷體" w:hAnsi="標楷體"/>
          <w:sz w:val="28"/>
        </w:rPr>
        <w:t>臺北市</w:t>
      </w:r>
      <w:r w:rsidR="005C59E2">
        <w:rPr>
          <w:rFonts w:ascii="標楷體" w:eastAsia="標楷體" w:hAnsi="標楷體" w:hint="eastAsia"/>
          <w:sz w:val="28"/>
        </w:rPr>
        <w:t>立</w:t>
      </w:r>
      <w:r w:rsidRPr="00DD22EF">
        <w:rPr>
          <w:rFonts w:ascii="標楷體" w:eastAsia="標楷體" w:hAnsi="標楷體" w:hint="eastAsia"/>
          <w:sz w:val="28"/>
        </w:rPr>
        <w:t>萬芳</w:t>
      </w:r>
      <w:r w:rsidR="00DD22EF">
        <w:rPr>
          <w:rFonts w:ascii="標楷體" w:eastAsia="標楷體" w:hAnsi="標楷體"/>
          <w:sz w:val="28"/>
        </w:rPr>
        <w:t>高級中學</w:t>
      </w:r>
      <w:r w:rsidR="005C59E2">
        <w:rPr>
          <w:rFonts w:ascii="標楷體" w:eastAsia="標楷體" w:hAnsi="標楷體" w:hint="eastAsia"/>
          <w:sz w:val="28"/>
        </w:rPr>
        <w:t>。</w:t>
      </w:r>
    </w:p>
    <w:p w:rsidR="00C809C9" w:rsidRPr="005C59E2" w:rsidRDefault="00C809C9" w:rsidP="005C59E2">
      <w:pPr>
        <w:numPr>
          <w:ilvl w:val="0"/>
          <w:numId w:val="1"/>
        </w:numPr>
        <w:tabs>
          <w:tab w:val="left" w:pos="-1691"/>
        </w:tabs>
        <w:snapToGrid w:val="0"/>
        <w:spacing w:line="460" w:lineRule="atLeas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辦理場次及類別</w:t>
      </w:r>
      <w:r w:rsidR="005C59E2">
        <w:rPr>
          <w:rFonts w:ascii="標楷體" w:eastAsia="標楷體" w:hAnsi="標楷體" w:hint="eastAsia"/>
          <w:sz w:val="28"/>
        </w:rPr>
        <w:t>：</w:t>
      </w:r>
      <w:r w:rsidRPr="005C59E2">
        <w:rPr>
          <w:rFonts w:ascii="標楷體" w:eastAsia="標楷體" w:hAnsi="標楷體"/>
          <w:sz w:val="28"/>
        </w:rPr>
        <w:t>教師進階輔導知能研習</w:t>
      </w:r>
      <w:r w:rsidR="005C59E2" w:rsidRPr="005C59E2">
        <w:rPr>
          <w:rFonts w:ascii="標楷體" w:eastAsia="標楷體" w:hAnsi="標楷體" w:hint="eastAsia"/>
          <w:sz w:val="28"/>
        </w:rPr>
        <w:t>。</w:t>
      </w:r>
    </w:p>
    <w:p w:rsidR="00C809C9" w:rsidRPr="00F718C4" w:rsidRDefault="00C809C9" w:rsidP="00F718C4">
      <w:pPr>
        <w:numPr>
          <w:ilvl w:val="0"/>
          <w:numId w:val="1"/>
        </w:numPr>
        <w:tabs>
          <w:tab w:val="left" w:pos="480"/>
        </w:tabs>
        <w:snapToGrid w:val="0"/>
        <w:spacing w:line="460" w:lineRule="atLeast"/>
        <w:ind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辦理時間：1</w:t>
      </w:r>
      <w:r w:rsidR="00F718C4">
        <w:rPr>
          <w:rFonts w:ascii="標楷體" w:eastAsia="標楷體" w:hAnsi="標楷體" w:hint="eastAsia"/>
          <w:sz w:val="28"/>
        </w:rPr>
        <w:t>1</w:t>
      </w:r>
      <w:r w:rsidR="00F718C4"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/>
          <w:sz w:val="28"/>
        </w:rPr>
        <w:t>年</w:t>
      </w:r>
      <w:r w:rsidR="00F718C4"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 w:rsidR="00F718C4">
        <w:rPr>
          <w:rFonts w:ascii="標楷體" w:eastAsia="標楷體" w:hAnsi="標楷體"/>
          <w:sz w:val="28"/>
        </w:rPr>
        <w:t>09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 w:hint="eastAsia"/>
          <w:sz w:val="28"/>
        </w:rPr>
        <w:t>(星期</w:t>
      </w:r>
      <w:r w:rsidR="00F718C4">
        <w:rPr>
          <w:rFonts w:ascii="標楷體" w:eastAsia="標楷體" w:hAnsi="標楷體" w:hint="eastAsia"/>
          <w:sz w:val="28"/>
        </w:rPr>
        <w:t>四</w:t>
      </w:r>
      <w:r w:rsidRPr="00F718C4">
        <w:rPr>
          <w:rFonts w:ascii="標楷體" w:eastAsia="標楷體" w:hAnsi="標楷體" w:hint="eastAsia"/>
          <w:sz w:val="28"/>
        </w:rPr>
        <w:t>)09:00~1</w:t>
      </w:r>
      <w:r w:rsidR="00F718C4">
        <w:rPr>
          <w:rFonts w:ascii="標楷體" w:eastAsia="標楷體" w:hAnsi="標楷體"/>
          <w:sz w:val="28"/>
        </w:rPr>
        <w:t>2</w:t>
      </w:r>
      <w:r w:rsidRPr="00F718C4">
        <w:rPr>
          <w:rFonts w:ascii="標楷體" w:eastAsia="標楷體" w:hAnsi="標楷體" w:hint="eastAsia"/>
          <w:sz w:val="28"/>
        </w:rPr>
        <w:t>:00</w:t>
      </w:r>
      <w:r w:rsidR="00F718C4">
        <w:rPr>
          <w:rFonts w:ascii="標楷體" w:eastAsia="標楷體" w:hAnsi="標楷體" w:hint="eastAsia"/>
          <w:sz w:val="28"/>
        </w:rPr>
        <w:t>、</w:t>
      </w:r>
      <w:r w:rsidR="00F718C4" w:rsidRPr="00F718C4">
        <w:rPr>
          <w:rFonts w:ascii="標楷體" w:eastAsia="標楷體" w:hAnsi="標楷體" w:hint="eastAsia"/>
          <w:sz w:val="28"/>
        </w:rPr>
        <w:t>110年12月</w:t>
      </w:r>
      <w:r w:rsidR="00F718C4">
        <w:rPr>
          <w:rFonts w:ascii="標楷體" w:eastAsia="標楷體" w:hAnsi="標楷體"/>
          <w:sz w:val="28"/>
        </w:rPr>
        <w:t>16</w:t>
      </w:r>
      <w:r w:rsidR="00F718C4" w:rsidRPr="00F718C4">
        <w:rPr>
          <w:rFonts w:ascii="標楷體" w:eastAsia="標楷體" w:hAnsi="標楷體" w:hint="eastAsia"/>
          <w:sz w:val="28"/>
        </w:rPr>
        <w:t>日(星期四)09:00~12:00</w:t>
      </w:r>
      <w:r w:rsidR="00F718C4">
        <w:rPr>
          <w:rFonts w:ascii="標楷體" w:eastAsia="標楷體" w:hAnsi="標楷體" w:hint="eastAsia"/>
          <w:sz w:val="28"/>
        </w:rPr>
        <w:t>。</w:t>
      </w:r>
    </w:p>
    <w:p w:rsidR="00C809C9" w:rsidRDefault="00C809C9" w:rsidP="00C809C9">
      <w:pPr>
        <w:numPr>
          <w:ilvl w:val="0"/>
          <w:numId w:val="1"/>
        </w:numPr>
        <w:tabs>
          <w:tab w:val="left" w:pos="480"/>
        </w:tabs>
        <w:snapToGrid w:val="0"/>
        <w:spacing w:line="460" w:lineRule="atLeast"/>
        <w:ind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研習</w:t>
      </w:r>
      <w:r w:rsidR="00D64A46">
        <w:rPr>
          <w:rFonts w:ascii="標楷體" w:eastAsia="標楷體" w:hAnsi="標楷體" w:hint="eastAsia"/>
          <w:sz w:val="28"/>
        </w:rPr>
        <w:t>對象</w:t>
      </w:r>
      <w:r>
        <w:rPr>
          <w:rFonts w:ascii="標楷體" w:eastAsia="標楷體" w:hAnsi="標楷體" w:hint="eastAsia"/>
          <w:sz w:val="28"/>
        </w:rPr>
        <w:t>：</w:t>
      </w:r>
      <w:r w:rsidR="005C59E2">
        <w:rPr>
          <w:rFonts w:ascii="標楷體" w:eastAsia="標楷體" w:hAnsi="標楷體" w:hint="eastAsia"/>
          <w:sz w:val="28"/>
        </w:rPr>
        <w:t>本</w:t>
      </w:r>
      <w:r w:rsidR="00F718C4">
        <w:rPr>
          <w:rFonts w:ascii="標楷體" w:eastAsia="標楷體" w:hAnsi="標楷體" w:hint="eastAsia"/>
          <w:sz w:val="28"/>
        </w:rPr>
        <w:t>市公私立高中輔導</w:t>
      </w:r>
      <w:r>
        <w:rPr>
          <w:rFonts w:ascii="標楷體" w:eastAsia="標楷體" w:hAnsi="標楷體" w:hint="eastAsia"/>
          <w:sz w:val="28"/>
        </w:rPr>
        <w:t>教師15人為限</w:t>
      </w:r>
      <w:r w:rsidR="005C59E2">
        <w:rPr>
          <w:rFonts w:ascii="標楷體" w:eastAsia="標楷體" w:hAnsi="標楷體" w:hint="eastAsia"/>
          <w:sz w:val="28"/>
        </w:rPr>
        <w:t>。</w:t>
      </w:r>
    </w:p>
    <w:p w:rsidR="00C809C9" w:rsidRPr="005C59E2" w:rsidRDefault="00C809C9" w:rsidP="005C59E2">
      <w:pPr>
        <w:numPr>
          <w:ilvl w:val="0"/>
          <w:numId w:val="1"/>
        </w:numPr>
        <w:tabs>
          <w:tab w:val="left" w:pos="480"/>
        </w:tabs>
        <w:snapToGrid w:val="0"/>
        <w:spacing w:line="460" w:lineRule="atLeast"/>
        <w:ind w:left="709" w:hanging="709"/>
        <w:jc w:val="both"/>
        <w:rPr>
          <w:rFonts w:ascii="標楷體" w:eastAsia="標楷體" w:hAnsi="標楷體"/>
          <w:sz w:val="28"/>
        </w:rPr>
      </w:pPr>
      <w:r w:rsidRPr="00C809C9">
        <w:rPr>
          <w:rFonts w:ascii="標楷體" w:eastAsia="標楷體" w:hAnsi="標楷體"/>
          <w:sz w:val="28"/>
        </w:rPr>
        <w:t>研習時數</w:t>
      </w:r>
      <w:r w:rsidR="005C59E2">
        <w:rPr>
          <w:rFonts w:ascii="標楷體" w:eastAsia="標楷體" w:hAnsi="標楷體" w:hint="eastAsia"/>
          <w:sz w:val="28"/>
        </w:rPr>
        <w:t>：</w:t>
      </w:r>
      <w:r w:rsidRPr="005C59E2">
        <w:rPr>
          <w:rFonts w:ascii="標楷體" w:eastAsia="標楷體" w:hAnsi="標楷體"/>
          <w:sz w:val="28"/>
        </w:rPr>
        <w:t>6小時（</w:t>
      </w:r>
      <w:r w:rsidRPr="005C59E2">
        <w:rPr>
          <w:rFonts w:ascii="標楷體" w:eastAsia="標楷體" w:hAnsi="標楷體" w:hint="eastAsia"/>
          <w:sz w:val="28"/>
        </w:rPr>
        <w:t>須全程參加</w:t>
      </w:r>
      <w:r w:rsidRPr="005C59E2">
        <w:rPr>
          <w:rFonts w:ascii="標楷體" w:eastAsia="標楷體" w:hAnsi="標楷體"/>
          <w:sz w:val="28"/>
        </w:rPr>
        <w:t>）。</w:t>
      </w:r>
    </w:p>
    <w:p w:rsidR="00DD22EF" w:rsidRDefault="00C809C9" w:rsidP="00DD22EF">
      <w:pPr>
        <w:numPr>
          <w:ilvl w:val="0"/>
          <w:numId w:val="1"/>
        </w:numPr>
        <w:snapToGrid w:val="0"/>
        <w:spacing w:line="460" w:lineRule="atLeast"/>
        <w:ind w:left="709" w:hanging="709"/>
        <w:jc w:val="both"/>
        <w:rPr>
          <w:rFonts w:ascii="標楷體" w:eastAsia="標楷體" w:hAnsi="標楷體"/>
          <w:sz w:val="28"/>
        </w:rPr>
      </w:pPr>
      <w:r w:rsidRPr="00DD22EF">
        <w:rPr>
          <w:rFonts w:ascii="標楷體" w:eastAsia="標楷體" w:hAnsi="標楷體"/>
          <w:sz w:val="28"/>
        </w:rPr>
        <w:t>研習主題</w:t>
      </w:r>
      <w:r w:rsidRPr="00DD22EF">
        <w:rPr>
          <w:rFonts w:ascii="標楷體" w:eastAsia="標楷體" w:hAnsi="標楷體" w:hint="eastAsia"/>
          <w:sz w:val="28"/>
        </w:rPr>
        <w:t>：</w:t>
      </w:r>
      <w:r w:rsidR="00D27221">
        <w:rPr>
          <w:rFonts w:ascii="標楷體" w:eastAsia="標楷體" w:hAnsi="標楷體" w:hint="eastAsia"/>
          <w:sz w:val="28"/>
        </w:rPr>
        <w:t>建立優勢中心的校園~</w:t>
      </w:r>
      <w:r w:rsidR="00F718C4">
        <w:rPr>
          <w:rFonts w:ascii="標楷體" w:eastAsia="標楷體" w:hAnsi="標楷體" w:hint="eastAsia"/>
          <w:sz w:val="28"/>
          <w:szCs w:val="28"/>
        </w:rPr>
        <w:t>優勢諮商理論與優勢諮商評估</w:t>
      </w:r>
      <w:r w:rsidR="00371826">
        <w:rPr>
          <w:rFonts w:ascii="標楷體" w:eastAsia="標楷體" w:hAnsi="標楷體" w:hint="eastAsia"/>
          <w:sz w:val="28"/>
        </w:rPr>
        <w:t>。</w:t>
      </w:r>
    </w:p>
    <w:p w:rsidR="00D84E05" w:rsidRPr="00DD22EF" w:rsidRDefault="00D84E05" w:rsidP="00DD22EF">
      <w:pPr>
        <w:numPr>
          <w:ilvl w:val="0"/>
          <w:numId w:val="1"/>
        </w:numPr>
        <w:snapToGrid w:val="0"/>
        <w:spacing w:line="460" w:lineRule="atLeast"/>
        <w:ind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研習地點：</w:t>
      </w:r>
      <w:r w:rsidR="00D27221">
        <w:rPr>
          <w:rFonts w:ascii="標楷體" w:eastAsia="標楷體" w:hAnsi="標楷體" w:hint="eastAsia"/>
          <w:sz w:val="28"/>
        </w:rPr>
        <w:t>臺北市立萬芳高中忠孝樓團輔室</w:t>
      </w:r>
    </w:p>
    <w:p w:rsidR="00F718C4" w:rsidRPr="00D27221" w:rsidRDefault="00371826" w:rsidP="00D27221">
      <w:pPr>
        <w:numPr>
          <w:ilvl w:val="0"/>
          <w:numId w:val="1"/>
        </w:numPr>
        <w:snapToGrid w:val="0"/>
        <w:spacing w:line="460" w:lineRule="atLeast"/>
        <w:ind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</w:t>
      </w:r>
      <w:r w:rsidR="00F718C4">
        <w:rPr>
          <w:rFonts w:ascii="標楷體" w:eastAsia="標楷體" w:hAnsi="標楷體" w:hint="eastAsia"/>
          <w:sz w:val="28"/>
        </w:rPr>
        <w:t>請於11</w:t>
      </w:r>
      <w:r w:rsidR="00F718C4">
        <w:rPr>
          <w:rFonts w:ascii="標楷體" w:eastAsia="標楷體" w:hAnsi="標楷體"/>
          <w:sz w:val="28"/>
        </w:rPr>
        <w:t>0</w:t>
      </w:r>
      <w:r w:rsidR="00F718C4">
        <w:rPr>
          <w:rFonts w:ascii="標楷體" w:eastAsia="標楷體" w:hAnsi="標楷體" w:hint="eastAsia"/>
          <w:sz w:val="28"/>
        </w:rPr>
        <w:t>年1</w:t>
      </w:r>
      <w:r w:rsidR="00F718C4">
        <w:rPr>
          <w:rFonts w:ascii="標楷體" w:eastAsia="標楷體" w:hAnsi="標楷體"/>
          <w:sz w:val="28"/>
        </w:rPr>
        <w:t>2</w:t>
      </w:r>
      <w:r w:rsidR="00F718C4">
        <w:rPr>
          <w:rFonts w:ascii="標楷體" w:eastAsia="標楷體" w:hAnsi="標楷體" w:hint="eastAsia"/>
          <w:sz w:val="28"/>
        </w:rPr>
        <w:t>月</w:t>
      </w:r>
      <w:r w:rsidR="00BD6E6F">
        <w:rPr>
          <w:rFonts w:ascii="標楷體" w:eastAsia="標楷體" w:hAnsi="標楷體" w:hint="eastAsia"/>
          <w:sz w:val="28"/>
        </w:rPr>
        <w:t>7</w:t>
      </w:r>
      <w:r w:rsidR="00F718C4">
        <w:rPr>
          <w:rFonts w:ascii="標楷體" w:eastAsia="標楷體" w:hAnsi="標楷體" w:hint="eastAsia"/>
          <w:sz w:val="28"/>
        </w:rPr>
        <w:t>日(</w:t>
      </w:r>
      <w:r w:rsidR="00BD6E6F">
        <w:rPr>
          <w:rFonts w:ascii="標楷體" w:eastAsia="標楷體" w:hAnsi="標楷體" w:hint="eastAsia"/>
          <w:sz w:val="28"/>
        </w:rPr>
        <w:t>二</w:t>
      </w:r>
      <w:r w:rsidR="00F718C4">
        <w:rPr>
          <w:rFonts w:ascii="標楷體" w:eastAsia="標楷體" w:hAnsi="標楷體" w:hint="eastAsia"/>
          <w:sz w:val="28"/>
        </w:rPr>
        <w:t>)下班前</w:t>
      </w:r>
      <w:r>
        <w:rPr>
          <w:rFonts w:ascii="標楷體" w:eastAsia="標楷體" w:hAnsi="標楷體" w:hint="eastAsia"/>
          <w:sz w:val="28"/>
        </w:rPr>
        <w:t>電洽</w:t>
      </w:r>
      <w:r w:rsidR="00F718C4">
        <w:rPr>
          <w:rFonts w:ascii="標楷體" w:eastAsia="標楷體" w:hAnsi="標楷體" w:hint="eastAsia"/>
          <w:sz w:val="28"/>
        </w:rPr>
        <w:t>2</w:t>
      </w:r>
      <w:r w:rsidR="00F718C4">
        <w:rPr>
          <w:rFonts w:ascii="標楷體" w:eastAsia="標楷體" w:hAnsi="標楷體"/>
          <w:sz w:val="28"/>
        </w:rPr>
        <w:t>2309585</w:t>
      </w:r>
      <w:r w:rsidR="005C59E2">
        <w:rPr>
          <w:rFonts w:ascii="標楷體" w:eastAsia="標楷體" w:hAnsi="標楷體" w:hint="eastAsia"/>
          <w:sz w:val="28"/>
        </w:rPr>
        <w:t>分機</w:t>
      </w:r>
      <w:r w:rsidR="00FF2417">
        <w:rPr>
          <w:rFonts w:ascii="標楷體" w:eastAsia="標楷體" w:hAnsi="標楷體" w:hint="eastAsia"/>
          <w:sz w:val="28"/>
        </w:rPr>
        <w:t>6</w:t>
      </w:r>
      <w:r w:rsidR="00D27221">
        <w:rPr>
          <w:rFonts w:ascii="標楷體" w:eastAsia="標楷體" w:hAnsi="標楷體" w:hint="eastAsia"/>
          <w:sz w:val="28"/>
        </w:rPr>
        <w:t>2</w:t>
      </w:r>
      <w:r w:rsidR="00FF2417">
        <w:rPr>
          <w:rFonts w:ascii="標楷體" w:eastAsia="標楷體" w:hAnsi="標楷體" w:hint="eastAsia"/>
          <w:sz w:val="28"/>
        </w:rPr>
        <w:t>0</w:t>
      </w:r>
      <w:r w:rsidR="00322BFC">
        <w:rPr>
          <w:rFonts w:ascii="標楷體" w:eastAsia="標楷體" w:hAnsi="標楷體" w:hint="eastAsia"/>
          <w:sz w:val="28"/>
        </w:rPr>
        <w:t>或email</w:t>
      </w:r>
      <w:r w:rsidR="00F718C4">
        <w:rPr>
          <w:rFonts w:ascii="標楷體" w:eastAsia="標楷體" w:hAnsi="標楷體" w:hint="eastAsia"/>
          <w:sz w:val="28"/>
        </w:rPr>
        <w:t>報名。</w:t>
      </w:r>
      <w:r w:rsidR="00E753D3">
        <w:rPr>
          <w:rFonts w:ascii="標楷體" w:eastAsia="標楷體" w:hAnsi="標楷體" w:hint="eastAsia"/>
          <w:sz w:val="28"/>
        </w:rPr>
        <w:t>依報名先後次序錄取，額滿為止！</w:t>
      </w:r>
      <w:r w:rsidR="00322BFC">
        <w:rPr>
          <w:rFonts w:ascii="標楷體" w:eastAsia="標楷體" w:hAnsi="標楷體" w:hint="eastAsia"/>
          <w:sz w:val="28"/>
        </w:rPr>
        <w:t>email：</w:t>
      </w:r>
      <w:r w:rsidR="00D27221" w:rsidRPr="00D27221">
        <w:t>t0710@wfsh.tp.edu.tw</w:t>
      </w:r>
    </w:p>
    <w:p w:rsidR="004E6C95" w:rsidRPr="005C59E2" w:rsidRDefault="00C809C9" w:rsidP="005C59E2">
      <w:pPr>
        <w:numPr>
          <w:ilvl w:val="0"/>
          <w:numId w:val="1"/>
        </w:numPr>
        <w:snapToGrid w:val="0"/>
        <w:spacing w:line="460" w:lineRule="atLeast"/>
        <w:ind w:left="709" w:hanging="709"/>
        <w:jc w:val="both"/>
        <w:rPr>
          <w:rFonts w:ascii="標楷體" w:eastAsia="標楷體" w:hAnsi="標楷體"/>
          <w:sz w:val="28"/>
        </w:rPr>
      </w:pPr>
      <w:r w:rsidRPr="00DD22EF">
        <w:rPr>
          <w:rFonts w:ascii="標楷體" w:eastAsia="標楷體" w:hAnsi="標楷體"/>
          <w:sz w:val="28"/>
        </w:rPr>
        <w:t>研習經費</w:t>
      </w:r>
      <w:r w:rsidRPr="00DD22EF">
        <w:rPr>
          <w:rFonts w:ascii="標楷體" w:eastAsia="標楷體" w:hAnsi="標楷體" w:hint="eastAsia"/>
          <w:sz w:val="28"/>
        </w:rPr>
        <w:t>：</w:t>
      </w:r>
      <w:r w:rsidRPr="005C59E2">
        <w:rPr>
          <w:rFonts w:ascii="標楷體" w:eastAsia="標楷體" w:hAnsi="標楷體" w:hint="eastAsia"/>
          <w:sz w:val="28"/>
        </w:rPr>
        <w:t>臺北市政府教育局1</w:t>
      </w:r>
      <w:r w:rsidR="00F718C4">
        <w:rPr>
          <w:rFonts w:ascii="標楷體" w:eastAsia="標楷體" w:hAnsi="標楷體"/>
          <w:sz w:val="28"/>
        </w:rPr>
        <w:t>10</w:t>
      </w:r>
      <w:r w:rsidRPr="005C59E2">
        <w:rPr>
          <w:rFonts w:ascii="標楷體" w:eastAsia="標楷體" w:hAnsi="標楷體" w:hint="eastAsia"/>
          <w:sz w:val="28"/>
        </w:rPr>
        <w:t>年度公私立</w:t>
      </w:r>
      <w:r w:rsidR="00DD22EF" w:rsidRPr="005C59E2">
        <w:rPr>
          <w:rFonts w:ascii="標楷體" w:eastAsia="標楷體" w:hAnsi="標楷體" w:hint="eastAsia"/>
          <w:sz w:val="28"/>
        </w:rPr>
        <w:t>高級中等學校教師進階輔導知能研習</w:t>
      </w:r>
      <w:r w:rsidR="00D64A46">
        <w:rPr>
          <w:rFonts w:ascii="標楷體" w:eastAsia="標楷體" w:hAnsi="標楷體" w:hint="eastAsia"/>
          <w:sz w:val="28"/>
        </w:rPr>
        <w:t>專款</w:t>
      </w:r>
      <w:r w:rsidR="00DD22EF" w:rsidRPr="005C59E2">
        <w:rPr>
          <w:rFonts w:ascii="標楷體" w:eastAsia="標楷體" w:hAnsi="標楷體" w:hint="eastAsia"/>
          <w:sz w:val="28"/>
        </w:rPr>
        <w:t>補助</w:t>
      </w:r>
      <w:r w:rsidR="005C59E2">
        <w:rPr>
          <w:rFonts w:ascii="標楷體" w:eastAsia="標楷體" w:hAnsi="標楷體" w:hint="eastAsia"/>
          <w:sz w:val="28"/>
        </w:rPr>
        <w:t>經費。</w:t>
      </w:r>
    </w:p>
    <w:p w:rsidR="00C809C9" w:rsidRDefault="005C59E2" w:rsidP="00322BFC">
      <w:pPr>
        <w:numPr>
          <w:ilvl w:val="0"/>
          <w:numId w:val="1"/>
        </w:numPr>
        <w:snapToGrid w:val="0"/>
        <w:spacing w:line="460" w:lineRule="atLeast"/>
        <w:ind w:hanging="90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</w:t>
      </w:r>
      <w:r>
        <w:rPr>
          <w:rFonts w:ascii="標楷體" w:eastAsia="標楷體" w:hAnsi="標楷體" w:hint="eastAsia"/>
          <w:sz w:val="28"/>
        </w:rPr>
        <w:t>陳 校長核可</w:t>
      </w:r>
      <w:r w:rsidR="00C809C9">
        <w:rPr>
          <w:rFonts w:ascii="標楷體" w:eastAsia="標楷體" w:hAnsi="標楷體"/>
          <w:sz w:val="28"/>
        </w:rPr>
        <w:t>後實施，修正時亦同。</w:t>
      </w:r>
      <w:r w:rsidR="000F58B4">
        <w:rPr>
          <w:rFonts w:ascii="標楷體" w:eastAsia="標楷體" w:hAnsi="標楷體" w:hint="eastAsia"/>
          <w:sz w:val="28"/>
        </w:rPr>
        <w:t>.</w:t>
      </w:r>
    </w:p>
    <w:p w:rsidR="000F58B4" w:rsidRDefault="000F58B4" w:rsidP="00627783">
      <w:pPr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322BFC" w:rsidRPr="00D27221" w:rsidRDefault="00DD22EF" w:rsidP="00322BFC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b/>
          <w:sz w:val="36"/>
          <w:szCs w:val="36"/>
        </w:rPr>
      </w:pPr>
      <w:r>
        <w:br w:type="page"/>
      </w:r>
      <w:r w:rsidR="00322BFC" w:rsidRPr="00D27221">
        <w:rPr>
          <w:rFonts w:ascii="標楷體" w:eastAsia="標楷體" w:hAnsi="標楷體" w:hint="eastAsia"/>
          <w:b/>
          <w:sz w:val="36"/>
          <w:szCs w:val="36"/>
        </w:rPr>
        <w:lastRenderedPageBreak/>
        <w:t>緣起</w:t>
      </w:r>
    </w:p>
    <w:p w:rsidR="00322BFC" w:rsidRPr="00F718C4" w:rsidRDefault="00322BFC" w:rsidP="00322BFC">
      <w:pPr>
        <w:widowControl/>
        <w:suppressAutoHyphens w:val="0"/>
        <w:autoSpaceDN/>
        <w:ind w:firstLineChars="221" w:firstLine="530"/>
        <w:textAlignment w:val="auto"/>
        <w:rPr>
          <w:rFonts w:ascii="標楷體" w:eastAsia="標楷體" w:hAnsi="標楷體"/>
        </w:rPr>
      </w:pPr>
      <w:r w:rsidRPr="00F718C4">
        <w:rPr>
          <w:rFonts w:ascii="標楷體" w:eastAsia="標楷體" w:hAnsi="標楷體" w:hint="eastAsia"/>
        </w:rPr>
        <w:t>心理治療或諮商理論現正處於百家齊放的時代。然而正向心理學，或是優勢</w:t>
      </w:r>
      <w:r w:rsidR="00F718C4" w:rsidRPr="00F718C4">
        <w:rPr>
          <w:rFonts w:ascii="標楷體" w:eastAsia="標楷體" w:hAnsi="標楷體" w:hint="eastAsia"/>
        </w:rPr>
        <w:t>諮商</w:t>
      </w:r>
      <w:r w:rsidRPr="00F718C4">
        <w:rPr>
          <w:rFonts w:ascii="標楷體" w:eastAsia="標楷體" w:hAnsi="標楷體" w:hint="eastAsia"/>
        </w:rPr>
        <w:t>卻是當代心理治療理論中吸引我向各位</w:t>
      </w:r>
      <w:r w:rsidR="00156C6A">
        <w:rPr>
          <w:rFonts w:ascii="標楷體" w:eastAsia="標楷體" w:hAnsi="標楷體" w:hint="eastAsia"/>
        </w:rPr>
        <w:t>輔導</w:t>
      </w:r>
      <w:r w:rsidRPr="00F718C4">
        <w:rPr>
          <w:rFonts w:ascii="標楷體" w:eastAsia="標楷體" w:hAnsi="標楷體" w:hint="eastAsia"/>
        </w:rPr>
        <w:t>夥伴推介、邀請的一支。</w:t>
      </w:r>
    </w:p>
    <w:p w:rsidR="00322BFC" w:rsidRDefault="00322BFC" w:rsidP="00F718C4">
      <w:pPr>
        <w:widowControl/>
        <w:suppressAutoHyphens w:val="0"/>
        <w:autoSpaceDN/>
        <w:ind w:firstLineChars="202" w:firstLine="485"/>
        <w:textAlignment w:val="auto"/>
        <w:rPr>
          <w:rFonts w:ascii="標楷體" w:eastAsia="標楷體" w:hAnsi="標楷體" w:cs="Arial"/>
          <w:color w:val="333333"/>
          <w:shd w:val="clear" w:color="auto" w:fill="FFFFFF"/>
        </w:rPr>
      </w:pPr>
      <w:r w:rsidRPr="00F718C4">
        <w:rPr>
          <w:rFonts w:ascii="標楷體" w:eastAsia="標楷體" w:hAnsi="標楷體" w:cs="Arial" w:hint="eastAsia"/>
          <w:color w:val="333333"/>
          <w:shd w:val="clear" w:color="auto" w:fill="FFFFFF"/>
        </w:rPr>
        <w:t>臺灣師範大學教育心理與輔導學系教授王玉珍老師，多年來研究青少年目的感、青少年優勢力與生涯召喚和生活滿意</w:t>
      </w:r>
      <w:r w:rsidR="00156C6A">
        <w:rPr>
          <w:rFonts w:ascii="標楷體" w:eastAsia="標楷體" w:hAnsi="標楷體" w:cs="Arial" w:hint="eastAsia"/>
          <w:color w:val="333333"/>
          <w:shd w:val="clear" w:color="auto" w:fill="FFFFFF"/>
        </w:rPr>
        <w:t>、</w:t>
      </w:r>
      <w:r w:rsidRPr="00F718C4">
        <w:rPr>
          <w:rFonts w:ascii="標楷體" w:eastAsia="標楷體" w:hAnsi="標楷體" w:cs="Arial" w:hint="eastAsia"/>
          <w:color w:val="333333"/>
          <w:shd w:val="clear" w:color="auto" w:fill="FFFFFF"/>
        </w:rPr>
        <w:t>意義為人們帶來幸福感，擴大自己看事情的角度，往往也從自身的資源找到應對</w:t>
      </w:r>
      <w:r w:rsidRPr="00F718C4">
        <w:rPr>
          <w:rFonts w:ascii="標楷體" w:eastAsia="標楷體" w:hAnsi="標楷體" w:hint="eastAsia"/>
        </w:rPr>
        <w:t>問題的方式。</w:t>
      </w:r>
      <w:r w:rsidRPr="00F718C4">
        <w:rPr>
          <w:rFonts w:ascii="標楷體" w:eastAsia="標楷體" w:hAnsi="標楷體"/>
        </w:rPr>
        <w:br/>
      </w:r>
      <w:r w:rsidR="00F718C4" w:rsidRPr="00F718C4">
        <w:rPr>
          <w:rFonts w:ascii="標楷體" w:eastAsia="標楷體" w:hAnsi="標楷體" w:cs="Arial" w:hint="eastAsia"/>
          <w:color w:val="333333"/>
          <w:shd w:val="clear" w:color="auto" w:fill="FFFFFF"/>
        </w:rPr>
        <w:t xml:space="preserve">    優勢諮商的理論與評估可以幫助第一線的輔導老師，</w:t>
      </w:r>
      <w:r w:rsidRPr="00F718C4">
        <w:rPr>
          <w:rFonts w:ascii="標楷體" w:eastAsia="標楷體" w:hAnsi="標楷體" w:cs="Arial" w:hint="eastAsia"/>
          <w:color w:val="333333"/>
          <w:shd w:val="clear" w:color="auto" w:fill="FFFFFF"/>
        </w:rPr>
        <w:t>開啟一個</w:t>
      </w:r>
      <w:r w:rsidR="00C87922">
        <w:rPr>
          <w:rFonts w:ascii="標楷體" w:eastAsia="標楷體" w:hAnsi="標楷體" w:cs="Arial" w:hint="eastAsia"/>
          <w:color w:val="333333"/>
          <w:shd w:val="clear" w:color="auto" w:fill="FFFFFF"/>
        </w:rPr>
        <w:t>全新</w:t>
      </w:r>
      <w:r w:rsidRPr="00F718C4">
        <w:rPr>
          <w:rFonts w:ascii="標楷體" w:eastAsia="標楷體" w:hAnsi="標楷體" w:cs="Arial" w:hint="eastAsia"/>
          <w:color w:val="333333"/>
          <w:shd w:val="clear" w:color="auto" w:fill="FFFFFF"/>
        </w:rPr>
        <w:t>看待困難的眼光，如何透過認知優勢、體驗優勢進而使用優勢特質，讓優勢能力進入個人的生活中、教室中、家庭中，進而塑造一個富含創造力、意義感的校園氛圍，是辦理這次進階輔導知能研習的核心目標。</w:t>
      </w:r>
    </w:p>
    <w:p w:rsidR="00D27221" w:rsidRDefault="00D27221" w:rsidP="00F718C4">
      <w:pPr>
        <w:widowControl/>
        <w:suppressAutoHyphens w:val="0"/>
        <w:autoSpaceDN/>
        <w:ind w:firstLineChars="202" w:firstLine="485"/>
        <w:textAlignment w:val="auto"/>
        <w:rPr>
          <w:rFonts w:ascii="標楷體" w:eastAsia="標楷體" w:hAnsi="標楷體" w:cs="Arial"/>
          <w:color w:val="333333"/>
          <w:shd w:val="clear" w:color="auto" w:fill="FFFFFF"/>
        </w:rPr>
      </w:pPr>
    </w:p>
    <w:p w:rsidR="00D27221" w:rsidRPr="00F718C4" w:rsidRDefault="00D27221" w:rsidP="00F718C4">
      <w:pPr>
        <w:widowControl/>
        <w:suppressAutoHyphens w:val="0"/>
        <w:autoSpaceDN/>
        <w:ind w:firstLineChars="202" w:firstLine="485"/>
        <w:textAlignment w:val="auto"/>
        <w:rPr>
          <w:rFonts w:ascii="標楷體" w:eastAsia="標楷體" w:hAnsi="標楷體" w:cs="Arial"/>
          <w:color w:val="333333"/>
          <w:shd w:val="clear" w:color="auto" w:fill="FFFFFF"/>
        </w:rPr>
      </w:pPr>
    </w:p>
    <w:p w:rsidR="00DD22EF" w:rsidRDefault="00DD22EF">
      <w:pPr>
        <w:widowControl/>
        <w:suppressAutoHyphens w:val="0"/>
        <w:autoSpaceDN/>
        <w:textAlignment w:val="auto"/>
      </w:pPr>
    </w:p>
    <w:p w:rsidR="00DD22EF" w:rsidRPr="004E6C95" w:rsidRDefault="00DD22EF" w:rsidP="00DD22EF">
      <w:pPr>
        <w:spacing w:line="48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4E6C95">
        <w:rPr>
          <w:rFonts w:ascii="標楷體" w:eastAsia="標楷體" w:hAnsi="標楷體" w:cs="標楷體" w:hint="eastAsia"/>
          <w:b/>
          <w:bCs/>
          <w:sz w:val="36"/>
          <w:szCs w:val="36"/>
        </w:rPr>
        <w:t>臺北市</w:t>
      </w:r>
      <w:r w:rsidR="005C59E2">
        <w:rPr>
          <w:rFonts w:ascii="標楷體" w:eastAsia="標楷體" w:hAnsi="標楷體" w:cs="標楷體" w:hint="eastAsia"/>
          <w:b/>
          <w:bCs/>
          <w:sz w:val="36"/>
          <w:szCs w:val="36"/>
        </w:rPr>
        <w:t>立</w:t>
      </w:r>
      <w:r w:rsidRPr="004E6C95">
        <w:rPr>
          <w:rFonts w:ascii="標楷體" w:eastAsia="標楷體" w:hAnsi="標楷體" w:cs="標楷體" w:hint="eastAsia"/>
          <w:b/>
          <w:bCs/>
          <w:sz w:val="36"/>
          <w:szCs w:val="36"/>
        </w:rPr>
        <w:t>萬芳高級中學</w:t>
      </w:r>
      <w:r w:rsidR="005C59E2" w:rsidRPr="004E6C95">
        <w:rPr>
          <w:rFonts w:ascii="標楷體" w:eastAsia="標楷體" w:hAnsi="標楷體" w:cs="標楷體"/>
          <w:b/>
          <w:bCs/>
          <w:sz w:val="36"/>
          <w:szCs w:val="36"/>
        </w:rPr>
        <w:t>1</w:t>
      </w:r>
      <w:r w:rsidR="00F718C4">
        <w:rPr>
          <w:rFonts w:ascii="標楷體" w:eastAsia="標楷體" w:hAnsi="標楷體" w:cs="標楷體"/>
          <w:b/>
          <w:bCs/>
          <w:sz w:val="36"/>
          <w:szCs w:val="36"/>
        </w:rPr>
        <w:t>10</w:t>
      </w:r>
      <w:r w:rsidR="005C59E2" w:rsidRPr="004E6C95"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r w:rsidRPr="004E6C95">
        <w:rPr>
          <w:rFonts w:ascii="標楷體" w:eastAsia="標楷體" w:hAnsi="標楷體" w:cs="標楷體" w:hint="eastAsia"/>
          <w:b/>
          <w:bCs/>
          <w:sz w:val="36"/>
          <w:szCs w:val="36"/>
        </w:rPr>
        <w:t>教師進階輔導知能研習</w:t>
      </w:r>
    </w:p>
    <w:p w:rsidR="00DD22EF" w:rsidRPr="006B5C05" w:rsidRDefault="00DD22EF" w:rsidP="006B5C05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1" w:name="_Hlk89092681"/>
      <w:r w:rsidRPr="004E6C95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 w:rsidR="00F718C4">
        <w:rPr>
          <w:rFonts w:ascii="標楷體" w:eastAsia="標楷體" w:hAnsi="標楷體" w:hint="eastAsia"/>
          <w:b/>
          <w:sz w:val="36"/>
          <w:szCs w:val="36"/>
        </w:rPr>
        <w:t>建立優勢中心的校園~優勢諮商理論與評估</w:t>
      </w:r>
      <w:r w:rsidRPr="004E6C95"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  <w:bookmarkEnd w:id="1"/>
      <w:r w:rsidRPr="004E6C95">
        <w:rPr>
          <w:rFonts w:ascii="標楷體" w:eastAsia="標楷體" w:hAnsi="標楷體" w:cs="標楷體" w:hint="eastAsia"/>
          <w:b/>
          <w:bCs/>
          <w:sz w:val="36"/>
          <w:szCs w:val="36"/>
        </w:rPr>
        <w:t>課程內容</w:t>
      </w:r>
    </w:p>
    <w:tbl>
      <w:tblPr>
        <w:tblW w:w="101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668"/>
        <w:gridCol w:w="3674"/>
        <w:gridCol w:w="4819"/>
      </w:tblGrid>
      <w:tr w:rsidR="00DD22EF" w:rsidRPr="00100436" w:rsidTr="004E6C95">
        <w:trPr>
          <w:trHeight w:val="507"/>
        </w:trPr>
        <w:tc>
          <w:tcPr>
            <w:tcW w:w="10161" w:type="dxa"/>
            <w:gridSpan w:val="3"/>
            <w:tcBorders>
              <w:top w:val="thinThickSmallGap" w:sz="24" w:space="0" w:color="auto"/>
            </w:tcBorders>
          </w:tcPr>
          <w:p w:rsidR="00DD22EF" w:rsidRDefault="00DD22EF" w:rsidP="00F718C4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24B94">
              <w:rPr>
                <w:rFonts w:eastAsia="標楷體"/>
                <w:sz w:val="32"/>
                <w:szCs w:val="32"/>
              </w:rPr>
              <w:t>1</w:t>
            </w:r>
            <w:r w:rsidR="00F718C4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 w:rsidR="00F718C4">
              <w:rPr>
                <w:rFonts w:eastAsia="標楷體" w:hint="eastAsia"/>
                <w:sz w:val="32"/>
                <w:szCs w:val="32"/>
              </w:rPr>
              <w:t>1</w:t>
            </w:r>
            <w:r w:rsidR="00F718C4">
              <w:rPr>
                <w:rFonts w:eastAsia="標楷體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月</w:t>
            </w:r>
            <w:r w:rsidR="00F718C4"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/>
                <w:sz w:val="32"/>
                <w:szCs w:val="32"/>
              </w:rPr>
              <w:t>日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 w:rsidR="00F718C4">
              <w:rPr>
                <w:rFonts w:eastAsia="標楷體" w:hint="eastAsia"/>
                <w:sz w:val="32"/>
                <w:szCs w:val="32"/>
              </w:rPr>
              <w:t>四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:rsidR="00DD22EF" w:rsidRPr="007868E2" w:rsidRDefault="00DD22EF" w:rsidP="008B0AC6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B9458E">
              <w:rPr>
                <w:rFonts w:eastAsia="標楷體"/>
                <w:sz w:val="36"/>
                <w:szCs w:val="36"/>
              </w:rPr>
              <w:t>地點</w:t>
            </w:r>
            <w:r w:rsidRPr="00520053">
              <w:rPr>
                <w:rFonts w:eastAsia="標楷體" w:hint="eastAsia"/>
                <w:sz w:val="36"/>
                <w:szCs w:val="36"/>
              </w:rPr>
              <w:t>：</w:t>
            </w:r>
            <w:r w:rsidR="008B0AC6">
              <w:rPr>
                <w:rFonts w:eastAsia="標楷體" w:hint="eastAsia"/>
                <w:sz w:val="36"/>
                <w:szCs w:val="36"/>
              </w:rPr>
              <w:t>臺</w:t>
            </w:r>
            <w:r>
              <w:rPr>
                <w:rFonts w:eastAsia="標楷體" w:hint="eastAsia"/>
                <w:sz w:val="36"/>
                <w:szCs w:val="36"/>
              </w:rPr>
              <w:t>北立萬芳</w:t>
            </w:r>
            <w:r w:rsidRPr="00EA185D">
              <w:rPr>
                <w:rFonts w:eastAsia="標楷體" w:hint="eastAsia"/>
                <w:sz w:val="36"/>
                <w:szCs w:val="36"/>
              </w:rPr>
              <w:t>高級中學</w:t>
            </w:r>
            <w:r>
              <w:rPr>
                <w:rFonts w:eastAsia="標楷體" w:hint="eastAsia"/>
                <w:sz w:val="36"/>
                <w:szCs w:val="36"/>
              </w:rPr>
              <w:t>忠孝樓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>
              <w:rPr>
                <w:rFonts w:eastAsia="標楷體" w:hint="eastAsia"/>
                <w:sz w:val="36"/>
                <w:szCs w:val="36"/>
              </w:rPr>
              <w:t>樓團輔室</w:t>
            </w:r>
          </w:p>
        </w:tc>
      </w:tr>
      <w:tr w:rsidR="00DD22EF" w:rsidRPr="00D24B94" w:rsidTr="004E6C95">
        <w:trPr>
          <w:trHeight w:val="225"/>
        </w:trPr>
        <w:tc>
          <w:tcPr>
            <w:tcW w:w="1668" w:type="dxa"/>
            <w:tcBorders>
              <w:top w:val="thinThickSmallGap" w:sz="24" w:space="0" w:color="auto"/>
            </w:tcBorders>
          </w:tcPr>
          <w:p w:rsidR="00DD22EF" w:rsidRPr="00D24B94" w:rsidRDefault="00DD22EF" w:rsidP="00905A72">
            <w:pPr>
              <w:spacing w:line="320" w:lineRule="exact"/>
              <w:jc w:val="center"/>
              <w:rPr>
                <w:rFonts w:eastAsia="標楷體"/>
              </w:rPr>
            </w:pPr>
            <w:r w:rsidRPr="00D24B94">
              <w:rPr>
                <w:rFonts w:eastAsia="標楷體"/>
              </w:rPr>
              <w:t>時間</w:t>
            </w:r>
          </w:p>
        </w:tc>
        <w:tc>
          <w:tcPr>
            <w:tcW w:w="3674" w:type="dxa"/>
            <w:tcBorders>
              <w:top w:val="thinThickSmallGap" w:sz="24" w:space="0" w:color="auto"/>
            </w:tcBorders>
          </w:tcPr>
          <w:p w:rsidR="00DD22EF" w:rsidRPr="00D24B94" w:rsidRDefault="00DD22EF" w:rsidP="00905A72">
            <w:pPr>
              <w:spacing w:line="320" w:lineRule="exact"/>
              <w:jc w:val="center"/>
              <w:rPr>
                <w:rFonts w:eastAsia="標楷體"/>
              </w:rPr>
            </w:pPr>
            <w:r w:rsidRPr="00D24B94">
              <w:rPr>
                <w:rFonts w:eastAsia="標楷體"/>
              </w:rPr>
              <w:t>內容</w:t>
            </w:r>
          </w:p>
        </w:tc>
        <w:tc>
          <w:tcPr>
            <w:tcW w:w="4819" w:type="dxa"/>
            <w:tcBorders>
              <w:top w:val="thinThickSmallGap" w:sz="24" w:space="0" w:color="auto"/>
            </w:tcBorders>
          </w:tcPr>
          <w:p w:rsidR="00DD22EF" w:rsidRPr="00D24B94" w:rsidRDefault="00DD22EF" w:rsidP="00905A72">
            <w:pPr>
              <w:spacing w:line="320" w:lineRule="exact"/>
              <w:jc w:val="center"/>
              <w:rPr>
                <w:rFonts w:eastAsia="標楷體"/>
              </w:rPr>
            </w:pPr>
            <w:r w:rsidRPr="00D24B94">
              <w:rPr>
                <w:rFonts w:eastAsia="標楷體"/>
              </w:rPr>
              <w:t>主持人</w:t>
            </w:r>
            <w:r w:rsidRPr="00D24B94">
              <w:rPr>
                <w:rFonts w:eastAsia="標楷體"/>
              </w:rPr>
              <w:t>/</w:t>
            </w:r>
            <w:r w:rsidRPr="00D24B94">
              <w:rPr>
                <w:rFonts w:eastAsia="標楷體"/>
              </w:rPr>
              <w:t>主講人</w:t>
            </w:r>
          </w:p>
        </w:tc>
      </w:tr>
      <w:tr w:rsidR="00DD22EF" w:rsidRPr="00D24B94" w:rsidTr="004E6C95">
        <w:trPr>
          <w:trHeight w:val="48"/>
        </w:trPr>
        <w:tc>
          <w:tcPr>
            <w:tcW w:w="1668" w:type="dxa"/>
            <w:vAlign w:val="center"/>
          </w:tcPr>
          <w:p w:rsidR="00DD22EF" w:rsidRPr="00405B67" w:rsidRDefault="00DD22EF" w:rsidP="000D77D9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Pr="00405B67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405B67">
              <w:rPr>
                <w:rFonts w:eastAsia="標楷體"/>
                <w:color w:val="000000" w:themeColor="text1"/>
              </w:rPr>
              <w:t>0-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0D77D9">
              <w:rPr>
                <w:rFonts w:eastAsia="標楷體" w:hint="eastAsia"/>
                <w:color w:val="000000" w:themeColor="text1"/>
              </w:rPr>
              <w:t>8</w:t>
            </w:r>
            <w:r w:rsidRPr="00405B67">
              <w:rPr>
                <w:rFonts w:eastAsia="標楷體"/>
                <w:color w:val="000000" w:themeColor="text1"/>
              </w:rPr>
              <w:t>:</w:t>
            </w:r>
            <w:r w:rsidR="000D77D9">
              <w:rPr>
                <w:rFonts w:eastAsia="標楷體" w:hint="eastAsia"/>
                <w:color w:val="000000" w:themeColor="text1"/>
              </w:rPr>
              <w:t>5</w:t>
            </w:r>
            <w:r w:rsidRPr="00405B67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674" w:type="dxa"/>
            <w:vAlign w:val="center"/>
          </w:tcPr>
          <w:p w:rsidR="00DD22EF" w:rsidRPr="00D24B94" w:rsidRDefault="00DD22EF" w:rsidP="00905A72">
            <w:pPr>
              <w:spacing w:line="320" w:lineRule="exact"/>
              <w:jc w:val="both"/>
              <w:rPr>
                <w:rFonts w:eastAsia="標楷體"/>
              </w:rPr>
            </w:pPr>
            <w:r w:rsidRPr="00D24B94">
              <w:rPr>
                <w:rFonts w:eastAsia="標楷體"/>
              </w:rPr>
              <w:t>報到</w:t>
            </w:r>
          </w:p>
        </w:tc>
        <w:tc>
          <w:tcPr>
            <w:tcW w:w="4819" w:type="dxa"/>
            <w:vAlign w:val="center"/>
          </w:tcPr>
          <w:p w:rsidR="00DD22EF" w:rsidRPr="00520053" w:rsidRDefault="00DD22EF" w:rsidP="00905A72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輔導室團隊</w:t>
            </w:r>
          </w:p>
        </w:tc>
      </w:tr>
      <w:tr w:rsidR="00DD22EF" w:rsidRPr="00D24B94" w:rsidTr="004E6C95">
        <w:trPr>
          <w:trHeight w:val="556"/>
        </w:trPr>
        <w:tc>
          <w:tcPr>
            <w:tcW w:w="1668" w:type="dxa"/>
            <w:vAlign w:val="center"/>
          </w:tcPr>
          <w:p w:rsidR="00DD22EF" w:rsidRPr="00405B67" w:rsidRDefault="00DD22EF" w:rsidP="000D77D9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</w:t>
            </w:r>
            <w:r w:rsidR="000D77D9">
              <w:rPr>
                <w:rFonts w:eastAsia="標楷體" w:hint="eastAsia"/>
                <w:color w:val="000000" w:themeColor="text1"/>
              </w:rPr>
              <w:t>8</w:t>
            </w:r>
            <w:r w:rsidRPr="00405B67">
              <w:rPr>
                <w:rFonts w:eastAsia="標楷體" w:hint="eastAsia"/>
                <w:color w:val="000000" w:themeColor="text1"/>
              </w:rPr>
              <w:t>:</w:t>
            </w:r>
            <w:r w:rsidR="000D77D9">
              <w:rPr>
                <w:rFonts w:eastAsia="標楷體" w:hint="eastAsia"/>
                <w:color w:val="000000" w:themeColor="text1"/>
              </w:rPr>
              <w:t>5</w:t>
            </w:r>
            <w:r w:rsidRPr="00405B67">
              <w:rPr>
                <w:rFonts w:eastAsia="標楷體" w:hint="eastAsia"/>
                <w:color w:val="000000" w:themeColor="text1"/>
              </w:rPr>
              <w:t>0-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Pr="00405B67">
              <w:rPr>
                <w:rFonts w:eastAsia="標楷體" w:hint="eastAsia"/>
                <w:color w:val="000000" w:themeColor="text1"/>
              </w:rPr>
              <w:t>:</w:t>
            </w:r>
            <w:r w:rsidR="000D77D9">
              <w:rPr>
                <w:rFonts w:eastAsia="標楷體" w:hint="eastAsia"/>
                <w:color w:val="000000" w:themeColor="text1"/>
              </w:rPr>
              <w:t>0</w:t>
            </w:r>
            <w:r w:rsidRPr="00405B67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3674" w:type="dxa"/>
            <w:vAlign w:val="center"/>
          </w:tcPr>
          <w:p w:rsidR="00DD22EF" w:rsidRPr="00D24B94" w:rsidRDefault="00DD22EF" w:rsidP="00905A7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開幕式</w:t>
            </w:r>
          </w:p>
        </w:tc>
        <w:tc>
          <w:tcPr>
            <w:tcW w:w="4819" w:type="dxa"/>
            <w:vAlign w:val="center"/>
          </w:tcPr>
          <w:p w:rsidR="00DD22EF" w:rsidRPr="0050351E" w:rsidRDefault="00DD22EF" w:rsidP="00905A7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輔導室團隊</w:t>
            </w:r>
          </w:p>
        </w:tc>
      </w:tr>
      <w:tr w:rsidR="00DD22EF" w:rsidRPr="00D24B94" w:rsidTr="004E6C95">
        <w:trPr>
          <w:trHeight w:val="1075"/>
        </w:trPr>
        <w:tc>
          <w:tcPr>
            <w:tcW w:w="1668" w:type="dxa"/>
            <w:vAlign w:val="center"/>
          </w:tcPr>
          <w:p w:rsidR="00DD22EF" w:rsidRPr="00D772ED" w:rsidRDefault="00F278B6" w:rsidP="000D77D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DD22EF">
              <w:rPr>
                <w:rFonts w:eastAsia="標楷體" w:hint="eastAsia"/>
              </w:rPr>
              <w:t>:</w:t>
            </w:r>
            <w:r w:rsidR="000D77D9">
              <w:rPr>
                <w:rFonts w:eastAsia="標楷體" w:hint="eastAsia"/>
              </w:rPr>
              <w:t>0</w:t>
            </w:r>
            <w:r w:rsidR="00DD22EF">
              <w:rPr>
                <w:rFonts w:eastAsia="標楷體" w:hint="eastAsia"/>
              </w:rPr>
              <w:t>0-1</w:t>
            </w:r>
            <w:r w:rsidR="009E6CF6">
              <w:rPr>
                <w:rFonts w:eastAsia="標楷體"/>
              </w:rPr>
              <w:t>2</w:t>
            </w:r>
            <w:r w:rsidR="00DD22EF">
              <w:rPr>
                <w:rFonts w:eastAsia="標楷體" w:hint="eastAsia"/>
              </w:rPr>
              <w:t>:</w:t>
            </w:r>
            <w:r w:rsidR="009E6CF6">
              <w:rPr>
                <w:rFonts w:eastAsia="標楷體"/>
              </w:rPr>
              <w:t>00</w:t>
            </w:r>
          </w:p>
        </w:tc>
        <w:tc>
          <w:tcPr>
            <w:tcW w:w="3674" w:type="dxa"/>
            <w:vAlign w:val="center"/>
          </w:tcPr>
          <w:p w:rsidR="00ED5161" w:rsidRDefault="00ED5161" w:rsidP="00ED5161">
            <w:pPr>
              <w:pStyle w:val="a9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5161">
              <w:rPr>
                <w:rFonts w:ascii="標楷體" w:eastAsia="標楷體" w:hAnsi="標楷體" w:hint="eastAsia"/>
              </w:rPr>
              <w:t>優勢諮商理論</w:t>
            </w:r>
          </w:p>
          <w:p w:rsidR="00F278B6" w:rsidRPr="00ED5161" w:rsidRDefault="00ED5161" w:rsidP="00ED5161">
            <w:pPr>
              <w:pStyle w:val="a9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5161">
              <w:rPr>
                <w:rFonts w:ascii="標楷體" w:eastAsia="標楷體" w:hAnsi="標楷體" w:hint="eastAsia"/>
              </w:rPr>
              <w:t>聽見多元的聲音</w:t>
            </w:r>
          </w:p>
          <w:p w:rsidR="00ED5161" w:rsidRPr="00ED5161" w:rsidRDefault="00ED5161" w:rsidP="00ED5161">
            <w:pPr>
              <w:pStyle w:val="a9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練習諮商應用~從故事聽見優勢</w:t>
            </w:r>
          </w:p>
        </w:tc>
        <w:tc>
          <w:tcPr>
            <w:tcW w:w="4819" w:type="dxa"/>
            <w:vAlign w:val="center"/>
          </w:tcPr>
          <w:p w:rsidR="00F278B6" w:rsidRDefault="00F278B6" w:rsidP="00905A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主講人：國立臺灣師範大學</w:t>
            </w:r>
          </w:p>
          <w:p w:rsidR="00DD22EF" w:rsidRPr="008C6588" w:rsidRDefault="00F278B6" w:rsidP="00905A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教育心理與輔導學系王玉珍教授</w:t>
            </w:r>
          </w:p>
        </w:tc>
      </w:tr>
      <w:tr w:rsidR="009E6CF6" w:rsidRPr="00D24B94" w:rsidTr="00145143">
        <w:trPr>
          <w:trHeight w:val="838"/>
        </w:trPr>
        <w:tc>
          <w:tcPr>
            <w:tcW w:w="10161" w:type="dxa"/>
            <w:gridSpan w:val="3"/>
            <w:vAlign w:val="center"/>
          </w:tcPr>
          <w:p w:rsidR="009E6CF6" w:rsidRPr="00145143" w:rsidRDefault="009E6CF6" w:rsidP="00145143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143">
              <w:rPr>
                <w:rFonts w:ascii="標楷體" w:eastAsia="標楷體" w:hAnsi="標楷體" w:hint="eastAsia"/>
                <w:sz w:val="32"/>
                <w:szCs w:val="32"/>
              </w:rPr>
              <w:t>110年12月16日(四)</w:t>
            </w:r>
          </w:p>
        </w:tc>
      </w:tr>
      <w:tr w:rsidR="00145143" w:rsidRPr="00D24B94" w:rsidTr="000B42A5">
        <w:trPr>
          <w:trHeight w:val="834"/>
        </w:trPr>
        <w:tc>
          <w:tcPr>
            <w:tcW w:w="1668" w:type="dxa"/>
            <w:vAlign w:val="center"/>
          </w:tcPr>
          <w:p w:rsidR="00145143" w:rsidRPr="00405B67" w:rsidRDefault="00145143" w:rsidP="001451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Pr="00405B67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405B67">
              <w:rPr>
                <w:rFonts w:eastAsia="標楷體"/>
                <w:color w:val="000000" w:themeColor="text1"/>
              </w:rPr>
              <w:t>0-</w:t>
            </w:r>
            <w:r>
              <w:rPr>
                <w:rFonts w:eastAsia="標楷體" w:hint="eastAsia"/>
                <w:color w:val="000000" w:themeColor="text1"/>
              </w:rPr>
              <w:t>08</w:t>
            </w:r>
            <w:r w:rsidRPr="00405B67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405B67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674" w:type="dxa"/>
            <w:vAlign w:val="center"/>
          </w:tcPr>
          <w:p w:rsidR="00145143" w:rsidRPr="00D24B94" w:rsidRDefault="00145143" w:rsidP="00145143">
            <w:pPr>
              <w:spacing w:line="320" w:lineRule="exact"/>
              <w:jc w:val="both"/>
              <w:rPr>
                <w:rFonts w:eastAsia="標楷體"/>
              </w:rPr>
            </w:pPr>
            <w:r w:rsidRPr="00D24B94">
              <w:rPr>
                <w:rFonts w:eastAsia="標楷體"/>
              </w:rPr>
              <w:t>報到</w:t>
            </w:r>
          </w:p>
        </w:tc>
        <w:tc>
          <w:tcPr>
            <w:tcW w:w="4819" w:type="dxa"/>
            <w:vAlign w:val="center"/>
          </w:tcPr>
          <w:p w:rsidR="00145143" w:rsidRPr="00520053" w:rsidRDefault="00145143" w:rsidP="00145143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輔導室團隊</w:t>
            </w:r>
          </w:p>
        </w:tc>
      </w:tr>
      <w:tr w:rsidR="00145143" w:rsidRPr="00D24B94" w:rsidTr="000B42A5">
        <w:trPr>
          <w:trHeight w:val="834"/>
        </w:trPr>
        <w:tc>
          <w:tcPr>
            <w:tcW w:w="1668" w:type="dxa"/>
            <w:vAlign w:val="center"/>
          </w:tcPr>
          <w:p w:rsidR="00145143" w:rsidRPr="00D772ED" w:rsidRDefault="00145143" w:rsidP="0014514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09:00-1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00</w:t>
            </w:r>
          </w:p>
        </w:tc>
        <w:tc>
          <w:tcPr>
            <w:tcW w:w="3674" w:type="dxa"/>
            <w:vAlign w:val="center"/>
          </w:tcPr>
          <w:p w:rsidR="00ED5161" w:rsidRPr="00ED5161" w:rsidRDefault="00ED5161" w:rsidP="00ED5161">
            <w:pPr>
              <w:pStyle w:val="a9"/>
              <w:spacing w:line="320" w:lineRule="exact"/>
              <w:ind w:leftChars="-150" w:left="0" w:hangingChars="150" w:hanging="360"/>
              <w:jc w:val="both"/>
              <w:rPr>
                <w:rFonts w:ascii="標楷體" w:eastAsia="標楷體" w:hAnsi="標楷體"/>
              </w:rPr>
            </w:pPr>
            <w:r w:rsidRPr="00ED516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>1.</w:t>
            </w:r>
            <w:r w:rsidRPr="00ED5161">
              <w:rPr>
                <w:rFonts w:ascii="標楷體" w:eastAsia="標楷體" w:hAnsi="標楷體" w:hint="eastAsia"/>
              </w:rPr>
              <w:t>優勢諮商</w:t>
            </w:r>
            <w:r>
              <w:rPr>
                <w:rFonts w:ascii="標楷體" w:eastAsia="標楷體" w:hAnsi="標楷體" w:hint="eastAsia"/>
              </w:rPr>
              <w:t>評估</w:t>
            </w:r>
          </w:p>
          <w:p w:rsidR="00145143" w:rsidRPr="00F278B6" w:rsidRDefault="00ED5161" w:rsidP="00ED5161">
            <w:pPr>
              <w:pStyle w:val="a9"/>
              <w:spacing w:line="320" w:lineRule="exact"/>
              <w:ind w:leftChars="-150" w:left="0" w:hangingChars="150" w:hanging="360"/>
              <w:jc w:val="both"/>
              <w:rPr>
                <w:rFonts w:ascii="標楷體" w:eastAsia="標楷體" w:hAnsi="標楷體"/>
              </w:rPr>
            </w:pPr>
            <w:r w:rsidRPr="00ED516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優勢諮商個案概念化的做法</w:t>
            </w:r>
          </w:p>
        </w:tc>
        <w:tc>
          <w:tcPr>
            <w:tcW w:w="4819" w:type="dxa"/>
            <w:vAlign w:val="center"/>
          </w:tcPr>
          <w:p w:rsidR="00145143" w:rsidRDefault="00145143" w:rsidP="0014514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主講人：國立臺灣師範大學</w:t>
            </w:r>
          </w:p>
          <w:p w:rsidR="00145143" w:rsidRPr="008C6588" w:rsidRDefault="00145143" w:rsidP="0014514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教育心理與輔導學系王玉珍教授</w:t>
            </w:r>
          </w:p>
        </w:tc>
      </w:tr>
    </w:tbl>
    <w:p w:rsidR="00C87922" w:rsidRDefault="00C87922">
      <w:pPr>
        <w:widowControl/>
        <w:suppressAutoHyphens w:val="0"/>
        <w:autoSpaceDN/>
        <w:textAlignment w:val="auto"/>
      </w:pPr>
    </w:p>
    <w:p w:rsidR="004D6E7D" w:rsidRDefault="004D6E7D">
      <w:pPr>
        <w:widowControl/>
        <w:suppressAutoHyphens w:val="0"/>
        <w:autoSpaceDN/>
        <w:textAlignment w:val="auto"/>
      </w:pPr>
    </w:p>
    <w:sectPr w:rsidR="004D6E7D" w:rsidSect="00DD22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13" w:rsidRDefault="00157213" w:rsidP="00C809C9">
      <w:r>
        <w:separator/>
      </w:r>
    </w:p>
  </w:endnote>
  <w:endnote w:type="continuationSeparator" w:id="1">
    <w:p w:rsidR="00157213" w:rsidRDefault="00157213" w:rsidP="00C8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13" w:rsidRDefault="00157213" w:rsidP="00C809C9">
      <w:r>
        <w:separator/>
      </w:r>
    </w:p>
  </w:footnote>
  <w:footnote w:type="continuationSeparator" w:id="1">
    <w:p w:rsidR="00157213" w:rsidRDefault="00157213" w:rsidP="00C80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056"/>
    <w:multiLevelType w:val="multilevel"/>
    <w:tmpl w:val="E1481526"/>
    <w:lvl w:ilvl="0">
      <w:start w:val="1"/>
      <w:numFmt w:val="taiwaneseCountingThousand"/>
      <w:lvlText w:val="（%1）"/>
      <w:lvlJc w:val="left"/>
      <w:pPr>
        <w:ind w:left="1134" w:hanging="85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5E3187"/>
    <w:multiLevelType w:val="multilevel"/>
    <w:tmpl w:val="8EB68488"/>
    <w:lvl w:ilvl="0">
      <w:start w:val="1"/>
      <w:numFmt w:val="taiwaneseCountingThousand"/>
      <w:lvlText w:val="（%1）"/>
      <w:lvlJc w:val="left"/>
      <w:pPr>
        <w:ind w:left="1191" w:hanging="90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F3043"/>
    <w:multiLevelType w:val="hybridMultilevel"/>
    <w:tmpl w:val="8BAE04DA"/>
    <w:lvl w:ilvl="0" w:tplc="5872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978DF"/>
    <w:multiLevelType w:val="hybridMultilevel"/>
    <w:tmpl w:val="95263C4A"/>
    <w:lvl w:ilvl="0" w:tplc="25DAA3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A82A5E"/>
    <w:multiLevelType w:val="multilevel"/>
    <w:tmpl w:val="3872D5A0"/>
    <w:lvl w:ilvl="0">
      <w:start w:val="1"/>
      <w:numFmt w:val="taiwaneseCountingThousand"/>
      <w:lvlText w:val="（%1）"/>
      <w:lvlJc w:val="left"/>
      <w:pPr>
        <w:ind w:left="1191" w:hanging="90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4B1BDF"/>
    <w:multiLevelType w:val="hybridMultilevel"/>
    <w:tmpl w:val="32F2D62A"/>
    <w:lvl w:ilvl="0" w:tplc="5F4A1F32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2A7A37A1"/>
    <w:multiLevelType w:val="multilevel"/>
    <w:tmpl w:val="A1EC83AC"/>
    <w:lvl w:ilvl="0">
      <w:start w:val="1"/>
      <w:numFmt w:val="taiwaneseCountingThousand"/>
      <w:lvlText w:val="（%1）"/>
      <w:lvlJc w:val="left"/>
      <w:pPr>
        <w:ind w:left="1134" w:hanging="850"/>
      </w:pPr>
    </w:lvl>
    <w:lvl w:ilvl="1">
      <w:start w:val="1"/>
      <w:numFmt w:val="taiwaneseCountingThousand"/>
      <w:lvlText w:val="（%2）"/>
      <w:lvlJc w:val="left"/>
      <w:pPr>
        <w:ind w:left="1134" w:hanging="85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4C6693"/>
    <w:multiLevelType w:val="multilevel"/>
    <w:tmpl w:val="9F945D8A"/>
    <w:lvl w:ilvl="0">
      <w:start w:val="1"/>
      <w:numFmt w:val="taiwaneseCountingThousand"/>
      <w:lvlText w:val="（%1）"/>
      <w:lvlJc w:val="left"/>
      <w:pPr>
        <w:ind w:left="1134" w:hanging="85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8020DF"/>
    <w:multiLevelType w:val="multilevel"/>
    <w:tmpl w:val="82EAC7EA"/>
    <w:lvl w:ilvl="0">
      <w:start w:val="1"/>
      <w:numFmt w:val="taiwaneseCountingThousand"/>
      <w:lvlText w:val="（%1）"/>
      <w:lvlJc w:val="left"/>
      <w:pPr>
        <w:ind w:left="1134" w:hanging="85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AD505CC"/>
    <w:multiLevelType w:val="multilevel"/>
    <w:tmpl w:val="11D0BC6C"/>
    <w:lvl w:ilvl="0">
      <w:start w:val="1"/>
      <w:numFmt w:val="taiwaneseCountingThousand"/>
      <w:lvlText w:val="（%1）"/>
      <w:lvlJc w:val="left"/>
      <w:pPr>
        <w:ind w:left="1191" w:hanging="90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D461C1"/>
    <w:multiLevelType w:val="hybridMultilevel"/>
    <w:tmpl w:val="C3D0B3F8"/>
    <w:lvl w:ilvl="0" w:tplc="3CFE5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8318A6"/>
    <w:multiLevelType w:val="multilevel"/>
    <w:tmpl w:val="C186C480"/>
    <w:lvl w:ilvl="0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6E7B40AE"/>
    <w:multiLevelType w:val="hybridMultilevel"/>
    <w:tmpl w:val="C4465198"/>
    <w:lvl w:ilvl="0" w:tplc="D1A8A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D52"/>
    <w:rsid w:val="00035579"/>
    <w:rsid w:val="000B474D"/>
    <w:rsid w:val="000D5E3A"/>
    <w:rsid w:val="000D77D9"/>
    <w:rsid w:val="000F58B4"/>
    <w:rsid w:val="000F7814"/>
    <w:rsid w:val="0010268B"/>
    <w:rsid w:val="00145143"/>
    <w:rsid w:val="00151322"/>
    <w:rsid w:val="00156C6A"/>
    <w:rsid w:val="00157213"/>
    <w:rsid w:val="00173576"/>
    <w:rsid w:val="00322BFC"/>
    <w:rsid w:val="00371826"/>
    <w:rsid w:val="004504AC"/>
    <w:rsid w:val="004957F8"/>
    <w:rsid w:val="004A329C"/>
    <w:rsid w:val="004D6E7D"/>
    <w:rsid w:val="004E6C95"/>
    <w:rsid w:val="00503B61"/>
    <w:rsid w:val="005052E3"/>
    <w:rsid w:val="005C59E2"/>
    <w:rsid w:val="00627783"/>
    <w:rsid w:val="0067262F"/>
    <w:rsid w:val="006B5C05"/>
    <w:rsid w:val="0072440F"/>
    <w:rsid w:val="00762A97"/>
    <w:rsid w:val="007956B8"/>
    <w:rsid w:val="007C5F05"/>
    <w:rsid w:val="00851626"/>
    <w:rsid w:val="008B0AC6"/>
    <w:rsid w:val="008C4ECF"/>
    <w:rsid w:val="008F00FC"/>
    <w:rsid w:val="00912D52"/>
    <w:rsid w:val="009305E1"/>
    <w:rsid w:val="00965D2A"/>
    <w:rsid w:val="009A47FC"/>
    <w:rsid w:val="009B7FA0"/>
    <w:rsid w:val="009D2172"/>
    <w:rsid w:val="009E6CF6"/>
    <w:rsid w:val="00A47B02"/>
    <w:rsid w:val="00B03AFE"/>
    <w:rsid w:val="00B3592C"/>
    <w:rsid w:val="00BD6E6F"/>
    <w:rsid w:val="00C809C9"/>
    <w:rsid w:val="00C87922"/>
    <w:rsid w:val="00D27221"/>
    <w:rsid w:val="00D64A46"/>
    <w:rsid w:val="00D84E05"/>
    <w:rsid w:val="00DD22EF"/>
    <w:rsid w:val="00E753D3"/>
    <w:rsid w:val="00E82379"/>
    <w:rsid w:val="00EC0772"/>
    <w:rsid w:val="00ED5161"/>
    <w:rsid w:val="00F26F07"/>
    <w:rsid w:val="00F278B6"/>
    <w:rsid w:val="00F718C4"/>
    <w:rsid w:val="00F849E0"/>
    <w:rsid w:val="00F8723B"/>
    <w:rsid w:val="00FB2264"/>
    <w:rsid w:val="00FC5396"/>
    <w:rsid w:val="00FF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9C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9C9"/>
    <w:rPr>
      <w:kern w:val="2"/>
    </w:rPr>
  </w:style>
  <w:style w:type="paragraph" w:styleId="a5">
    <w:name w:val="footer"/>
    <w:basedOn w:val="a"/>
    <w:link w:val="a6"/>
    <w:uiPriority w:val="99"/>
    <w:unhideWhenUsed/>
    <w:rsid w:val="00C8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9C9"/>
    <w:rPr>
      <w:kern w:val="2"/>
    </w:rPr>
  </w:style>
  <w:style w:type="paragraph" w:styleId="a7">
    <w:name w:val="Body Text"/>
    <w:basedOn w:val="a"/>
    <w:link w:val="a8"/>
    <w:rsid w:val="00C809C9"/>
    <w:pPr>
      <w:jc w:val="center"/>
    </w:pPr>
    <w:rPr>
      <w:b/>
      <w:sz w:val="32"/>
      <w:szCs w:val="20"/>
    </w:rPr>
  </w:style>
  <w:style w:type="character" w:customStyle="1" w:styleId="a8">
    <w:name w:val="本文 字元"/>
    <w:basedOn w:val="a0"/>
    <w:link w:val="a7"/>
    <w:rsid w:val="00C809C9"/>
    <w:rPr>
      <w:b/>
      <w:kern w:val="3"/>
      <w:sz w:val="32"/>
    </w:rPr>
  </w:style>
  <w:style w:type="paragraph" w:styleId="a9">
    <w:name w:val="List Paragraph"/>
    <w:basedOn w:val="a"/>
    <w:uiPriority w:val="99"/>
    <w:qFormat/>
    <w:rsid w:val="00DD22EF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styleId="aa">
    <w:name w:val="Hyperlink"/>
    <w:basedOn w:val="a0"/>
    <w:uiPriority w:val="99"/>
    <w:unhideWhenUsed/>
    <w:rsid w:val="00322B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2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954B-8E5C-4583-B046-5C78CD5F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eteam013</dc:creator>
  <cp:lastModifiedBy>輔導室</cp:lastModifiedBy>
  <cp:revision>2</cp:revision>
  <cp:lastPrinted>2020-07-02T01:10:00Z</cp:lastPrinted>
  <dcterms:created xsi:type="dcterms:W3CDTF">2021-12-13T06:23:00Z</dcterms:created>
  <dcterms:modified xsi:type="dcterms:W3CDTF">2021-12-13T06:23:00Z</dcterms:modified>
</cp:coreProperties>
</file>