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B5" w:rsidRDefault="005939A2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財團法人國際單親兒童文教基金會</w:t>
      </w:r>
    </w:p>
    <w:p w:rsidR="00694AB5" w:rsidRDefault="005939A2">
      <w:pPr>
        <w:autoSpaceDE w:val="0"/>
        <w:spacing w:line="480" w:lineRule="atLeast"/>
        <w:ind w:right="-51"/>
        <w:jc w:val="center"/>
        <w:textAlignment w:val="bottom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第八屆傑出弱勢單親母親表揚活動實施辦法</w:t>
      </w:r>
    </w:p>
    <w:p w:rsidR="00694AB5" w:rsidRDefault="005939A2">
      <w:pPr>
        <w:widowControl/>
        <w:autoSpaceDE w:val="0"/>
        <w:snapToGrid w:val="0"/>
        <w:spacing w:before="120" w:line="38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壹、宗旨</w:t>
      </w:r>
    </w:p>
    <w:p w:rsidR="00694AB5" w:rsidRDefault="005939A2">
      <w:pPr>
        <w:tabs>
          <w:tab w:val="center" w:pos="4649"/>
        </w:tabs>
        <w:autoSpaceDE w:val="0"/>
        <w:snapToGrid w:val="0"/>
        <w:spacing w:line="380" w:lineRule="exact"/>
        <w:ind w:left="566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臺灣社會各個角落都有許多動人的故事，本基金會長期支持、協助、服務單親家庭的實務經驗中更直接接觸令人敬佩的單親生命史，這些生命故事交織出單親家庭面對困境仍屹立不搖堅強勇敢的意志。</w:t>
      </w:r>
    </w:p>
    <w:p w:rsidR="00694AB5" w:rsidRDefault="005939A2">
      <w:pPr>
        <w:tabs>
          <w:tab w:val="center" w:pos="4649"/>
        </w:tabs>
        <w:autoSpaceDE w:val="0"/>
        <w:snapToGrid w:val="0"/>
        <w:spacing w:line="380" w:lineRule="exact"/>
        <w:ind w:left="566" w:firstLine="566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為鼓勵單親母親堅毅且溫暖的角色，本會特表揚辛勤努力的傑出單親母親，藉這些不凡又為愛犧牲付出的故事，給予社會大眾正向啟發，支持並肯定表揚弱勢單親家庭其突破困境的努力與信念。</w:t>
      </w:r>
    </w:p>
    <w:p w:rsidR="00694AB5" w:rsidRDefault="005939A2">
      <w:pPr>
        <w:widowControl/>
        <w:autoSpaceDE w:val="0"/>
        <w:snapToGrid w:val="0"/>
        <w:spacing w:before="240" w:line="38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694AB5" w:rsidRDefault="005939A2">
      <w:pPr>
        <w:widowControl/>
        <w:numPr>
          <w:ilvl w:val="0"/>
          <w:numId w:val="1"/>
        </w:numPr>
        <w:autoSpaceDE w:val="0"/>
        <w:spacing w:line="380" w:lineRule="exact"/>
        <w:ind w:left="1134" w:hanging="283"/>
        <w:textAlignment w:val="center"/>
      </w:pPr>
      <w:r>
        <w:rPr>
          <w:rFonts w:ascii="標楷體" w:eastAsia="標楷體" w:hAnsi="標楷體"/>
          <w:sz w:val="28"/>
          <w:szCs w:val="28"/>
        </w:rPr>
        <w:t>表揚傑出單親母親展現母愛偉大之處。</w:t>
      </w:r>
    </w:p>
    <w:p w:rsidR="00694AB5" w:rsidRDefault="005939A2">
      <w:pPr>
        <w:widowControl/>
        <w:numPr>
          <w:ilvl w:val="0"/>
          <w:numId w:val="1"/>
        </w:numPr>
        <w:autoSpaceDE w:val="0"/>
        <w:spacing w:line="380" w:lineRule="exact"/>
        <w:ind w:left="1134" w:hanging="283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肯定獨力扶養子女的單親媽媽，並給予鼓勵使其發揮正面效益的影響力。</w:t>
      </w:r>
    </w:p>
    <w:p w:rsidR="00694AB5" w:rsidRDefault="005939A2">
      <w:pPr>
        <w:widowControl/>
        <w:numPr>
          <w:ilvl w:val="0"/>
          <w:numId w:val="1"/>
        </w:numPr>
        <w:autoSpaceDE w:val="0"/>
        <w:spacing w:line="380" w:lineRule="exact"/>
        <w:ind w:left="1134" w:hanging="283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使社會大眾對於單親家庭給予肯定並支持。</w:t>
      </w:r>
    </w:p>
    <w:p w:rsidR="00694AB5" w:rsidRDefault="005939A2">
      <w:pPr>
        <w:widowControl/>
        <w:autoSpaceDE w:val="0"/>
        <w:snapToGrid w:val="0"/>
        <w:spacing w:before="240" w:line="44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參、主辦單位</w:t>
      </w:r>
    </w:p>
    <w:p w:rsidR="00694AB5" w:rsidRDefault="005939A2">
      <w:pPr>
        <w:widowControl/>
        <w:autoSpaceDE w:val="0"/>
        <w:spacing w:line="440" w:lineRule="exact"/>
        <w:textAlignment w:val="center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財團法人國際單親兒童文教基金會</w:t>
      </w:r>
    </w:p>
    <w:p w:rsidR="00694AB5" w:rsidRDefault="005939A2">
      <w:pPr>
        <w:widowControl/>
        <w:autoSpaceDE w:val="0"/>
        <w:snapToGrid w:val="0"/>
        <w:spacing w:before="240" w:line="44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肆、申請辦法</w:t>
      </w:r>
    </w:p>
    <w:p w:rsidR="00694AB5" w:rsidRDefault="005939A2">
      <w:pPr>
        <w:numPr>
          <w:ilvl w:val="0"/>
          <w:numId w:val="2"/>
        </w:numPr>
        <w:spacing w:line="380" w:lineRule="exact"/>
        <w:ind w:left="1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個人申請：</w:t>
      </w:r>
    </w:p>
    <w:p w:rsidR="00694AB5" w:rsidRDefault="005939A2">
      <w:pPr>
        <w:spacing w:line="380" w:lineRule="exact"/>
        <w:ind w:left="1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凡具有中華民國國籍（新住民需有中華民國身分證）之單親母親皆可個人報名。</w:t>
      </w:r>
    </w:p>
    <w:p w:rsidR="00694AB5" w:rsidRDefault="005939A2">
      <w:pPr>
        <w:numPr>
          <w:ilvl w:val="0"/>
          <w:numId w:val="2"/>
        </w:numPr>
        <w:spacing w:line="380" w:lineRule="exact"/>
        <w:ind w:left="1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推薦申請：</w:t>
      </w:r>
    </w:p>
    <w:p w:rsidR="00694AB5" w:rsidRDefault="005939A2">
      <w:pPr>
        <w:spacing w:line="380" w:lineRule="exact"/>
        <w:ind w:left="1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各機關團體、學校或個人均可依據本辦法向主辦單位推薦或申請，申請人簽名欄須由本人親簽。</w:t>
      </w:r>
    </w:p>
    <w:p w:rsidR="00694AB5" w:rsidRDefault="005939A2">
      <w:pPr>
        <w:numPr>
          <w:ilvl w:val="0"/>
          <w:numId w:val="2"/>
        </w:numPr>
        <w:spacing w:line="380" w:lineRule="exact"/>
        <w:ind w:left="1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已獲獎者不得重複申請。（每人限得獎一次）</w:t>
      </w:r>
    </w:p>
    <w:p w:rsidR="00694AB5" w:rsidRDefault="005939A2">
      <w:pPr>
        <w:snapToGrid w:val="0"/>
        <w:spacing w:before="240"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伍、申請時間</w:t>
      </w:r>
    </w:p>
    <w:p w:rsidR="00694AB5" w:rsidRDefault="005939A2">
      <w:pPr>
        <w:widowControl/>
        <w:autoSpaceDE w:val="0"/>
        <w:spacing w:before="120" w:line="380" w:lineRule="exact"/>
        <w:ind w:left="238"/>
        <w:textAlignment w:val="center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中華民國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14</w:t>
      </w:r>
      <w:r>
        <w:rPr>
          <w:rFonts w:ascii="標楷體" w:eastAsia="標楷體" w:hAnsi="標楷體"/>
          <w:b/>
          <w:sz w:val="28"/>
          <w:szCs w:val="28"/>
        </w:rPr>
        <w:t>日起至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（以郵戳為憑）。</w:t>
      </w:r>
    </w:p>
    <w:p w:rsidR="00694AB5" w:rsidRDefault="005939A2">
      <w:pPr>
        <w:widowControl/>
        <w:autoSpaceDE w:val="0"/>
        <w:snapToGrid w:val="0"/>
        <w:spacing w:before="240" w:line="38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陸、申請應備文件</w:t>
      </w:r>
    </w:p>
    <w:p w:rsidR="00694AB5" w:rsidRDefault="005939A2">
      <w:pPr>
        <w:widowControl/>
        <w:numPr>
          <w:ilvl w:val="0"/>
          <w:numId w:val="3"/>
        </w:numPr>
        <w:autoSpaceDE w:val="0"/>
        <w:spacing w:line="380" w:lineRule="exact"/>
        <w:ind w:left="1333" w:hanging="482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推薦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申請表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需本人親簽，另若申請表上註明罹患疾病，需附上診斷證明</w:t>
      </w:r>
      <w:r>
        <w:rPr>
          <w:rFonts w:ascii="標楷體" w:eastAsia="標楷體" w:hAnsi="標楷體"/>
          <w:sz w:val="28"/>
          <w:szCs w:val="28"/>
        </w:rPr>
        <w:t>)</w:t>
      </w:r>
    </w:p>
    <w:p w:rsidR="00694AB5" w:rsidRDefault="005939A2">
      <w:pPr>
        <w:widowControl/>
        <w:numPr>
          <w:ilvl w:val="0"/>
          <w:numId w:val="3"/>
        </w:numPr>
        <w:autoSpaceDE w:val="0"/>
        <w:spacing w:line="380" w:lineRule="exact"/>
        <w:ind w:left="1333" w:hanging="482"/>
        <w:textAlignment w:val="center"/>
      </w:pPr>
      <w:r>
        <w:rPr>
          <w:rFonts w:ascii="標楷體" w:eastAsia="標楷體" w:hAnsi="標楷體"/>
          <w:sz w:val="28"/>
          <w:szCs w:val="28"/>
        </w:rPr>
        <w:t>申請者全戶戶籍謄本正本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u w:val="thick"/>
        </w:rPr>
        <w:t>申請日期需為</w:t>
      </w:r>
      <w:r>
        <w:rPr>
          <w:rFonts w:ascii="標楷體" w:eastAsia="標楷體" w:hAnsi="標楷體"/>
          <w:sz w:val="28"/>
          <w:szCs w:val="28"/>
          <w:u w:val="thick"/>
        </w:rPr>
        <w:t>109/8/1</w:t>
      </w:r>
      <w:r>
        <w:rPr>
          <w:rFonts w:ascii="標楷體" w:eastAsia="標楷體" w:hAnsi="標楷體"/>
          <w:sz w:val="28"/>
          <w:szCs w:val="28"/>
          <w:u w:val="thick"/>
        </w:rPr>
        <w:t>後</w:t>
      </w:r>
      <w:r>
        <w:rPr>
          <w:rFonts w:ascii="標楷體" w:eastAsia="標楷體" w:hAnsi="標楷體"/>
          <w:sz w:val="28"/>
          <w:szCs w:val="28"/>
        </w:rPr>
        <w:t>，需含紀事內容</w:t>
      </w:r>
      <w:r>
        <w:rPr>
          <w:rFonts w:ascii="標楷體" w:eastAsia="標楷體" w:hAnsi="標楷體"/>
          <w:sz w:val="28"/>
          <w:szCs w:val="28"/>
        </w:rPr>
        <w:t>)</w:t>
      </w:r>
    </w:p>
    <w:p w:rsidR="00694AB5" w:rsidRDefault="005939A2">
      <w:pPr>
        <w:widowControl/>
        <w:numPr>
          <w:ilvl w:val="0"/>
          <w:numId w:val="3"/>
        </w:numPr>
        <w:autoSpaceDE w:val="0"/>
        <w:spacing w:line="380" w:lineRule="exact"/>
        <w:ind w:left="1333" w:hanging="482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家庭狀況一、二、三</w:t>
      </w:r>
      <w:r>
        <w:rPr>
          <w:rFonts w:ascii="標楷體" w:eastAsia="標楷體" w:hAnsi="標楷體"/>
          <w:sz w:val="28"/>
          <w:szCs w:val="28"/>
        </w:rPr>
        <w:t>(A4</w:t>
      </w:r>
      <w:r>
        <w:rPr>
          <w:rFonts w:ascii="標楷體" w:eastAsia="標楷體" w:hAnsi="標楷體"/>
          <w:sz w:val="28"/>
          <w:szCs w:val="28"/>
        </w:rPr>
        <w:t>紙張大小</w:t>
      </w:r>
      <w:r>
        <w:rPr>
          <w:rFonts w:ascii="標楷體" w:eastAsia="標楷體" w:hAnsi="標楷體"/>
          <w:sz w:val="28"/>
          <w:szCs w:val="28"/>
        </w:rPr>
        <w:t>)</w:t>
      </w:r>
    </w:p>
    <w:p w:rsidR="00694AB5" w:rsidRDefault="005939A2">
      <w:pPr>
        <w:widowControl/>
        <w:numPr>
          <w:ilvl w:val="0"/>
          <w:numId w:val="3"/>
        </w:numPr>
        <w:autoSpaceDE w:val="0"/>
        <w:spacing w:line="380" w:lineRule="exact"/>
        <w:ind w:left="1333" w:hanging="482"/>
        <w:textAlignment w:val="center"/>
      </w:pPr>
      <w:r>
        <w:rPr>
          <w:rFonts w:ascii="標楷體" w:eastAsia="標楷體" w:hAnsi="標楷體"/>
          <w:sz w:val="28"/>
          <w:szCs w:val="28"/>
          <w:u w:val="thick"/>
        </w:rPr>
        <w:t>108</w:t>
      </w:r>
      <w:r>
        <w:rPr>
          <w:rFonts w:ascii="標楷體" w:eastAsia="標楷體" w:hAnsi="標楷體"/>
          <w:sz w:val="28"/>
          <w:szCs w:val="28"/>
          <w:u w:val="thick"/>
        </w:rPr>
        <w:t>年綜合所得稅及財產清單正本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請至國稅局或稅捐處辦理</w:t>
      </w:r>
      <w:r>
        <w:rPr>
          <w:rFonts w:ascii="標楷體" w:eastAsia="標楷體" w:hAnsi="標楷體"/>
          <w:sz w:val="28"/>
          <w:szCs w:val="28"/>
        </w:rPr>
        <w:t>)</w:t>
      </w:r>
    </w:p>
    <w:p w:rsidR="00694AB5" w:rsidRDefault="005939A2">
      <w:pPr>
        <w:widowControl/>
        <w:numPr>
          <w:ilvl w:val="0"/>
          <w:numId w:val="3"/>
        </w:numPr>
        <w:autoSpaceDE w:val="0"/>
        <w:spacing w:line="380" w:lineRule="exact"/>
        <w:ind w:left="1333" w:hanging="482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依個人狀況提供其他相關文件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大小紙張送件，另個人或子女得獎獎狀，每人擇優至多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張為限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694AB5" w:rsidRDefault="005939A2">
      <w:pPr>
        <w:spacing w:line="380" w:lineRule="exact"/>
        <w:ind w:firstLine="848"/>
        <w:textAlignment w:val="auto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若文件不齊將視為無效，不另行補件。</w:t>
      </w:r>
    </w:p>
    <w:p w:rsidR="00694AB5" w:rsidRDefault="005939A2">
      <w:pPr>
        <w:spacing w:line="380" w:lineRule="exact"/>
        <w:ind w:firstLine="848"/>
        <w:textAlignment w:val="auto"/>
        <w:sectPr w:rsidR="00694AB5">
          <w:footerReference w:type="default" r:id="rId7"/>
          <w:footnotePr>
            <w:numFmt w:val="lowerRoman"/>
          </w:footnotePr>
          <w:endnotePr>
            <w:numFmt w:val="decimal"/>
          </w:endnotePr>
          <w:pgSz w:w="11906" w:h="16838"/>
          <w:pgMar w:top="567" w:right="851" w:bottom="567" w:left="709" w:header="850" w:footer="720" w:gutter="0"/>
          <w:cols w:space="720"/>
        </w:sectPr>
      </w:pPr>
      <w:r>
        <w:rPr>
          <w:rFonts w:ascii="標楷體" w:eastAsia="標楷體" w:hAnsi="標楷體"/>
          <w:sz w:val="28"/>
          <w:szCs w:val="28"/>
        </w:rPr>
        <w:lastRenderedPageBreak/>
        <w:t>※</w:t>
      </w:r>
      <w:r>
        <w:rPr>
          <w:rFonts w:ascii="標楷體" w:eastAsia="標楷體" w:hAnsi="標楷體"/>
          <w:bCs/>
          <w:sz w:val="28"/>
          <w:szCs w:val="28"/>
        </w:rPr>
        <w:t>參與之個人資料非經同意將保密不對外公開，以維護保障個人資料。</w:t>
      </w:r>
    </w:p>
    <w:p w:rsidR="00694AB5" w:rsidRDefault="005939A2">
      <w:pPr>
        <w:widowControl/>
        <w:autoSpaceDE w:val="0"/>
        <w:snapToGrid w:val="0"/>
        <w:spacing w:before="240" w:after="120" w:line="44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柒、申請流程</w:t>
      </w:r>
    </w:p>
    <w:p w:rsidR="00694AB5" w:rsidRDefault="005939A2">
      <w:pPr>
        <w:widowControl/>
        <w:numPr>
          <w:ilvl w:val="0"/>
          <w:numId w:val="4"/>
        </w:numPr>
        <w:autoSpaceDE w:val="0"/>
        <w:spacing w:before="120" w:line="440" w:lineRule="exact"/>
        <w:ind w:left="851" w:firstLine="0"/>
        <w:textAlignment w:val="center"/>
      </w:pPr>
      <w:r>
        <w:rPr>
          <w:rFonts w:ascii="標楷體" w:eastAsia="標楷體" w:hAnsi="標楷體"/>
          <w:bCs/>
          <w:sz w:val="28"/>
          <w:szCs w:val="28"/>
        </w:rPr>
        <w:t>推薦</w:t>
      </w:r>
      <w:r>
        <w:rPr>
          <w:rFonts w:ascii="標楷體" w:eastAsia="標楷體" w:hAnsi="標楷體"/>
          <w:bCs/>
          <w:sz w:val="28"/>
          <w:szCs w:val="28"/>
        </w:rPr>
        <w:t>/</w:t>
      </w:r>
      <w:r>
        <w:rPr>
          <w:rFonts w:ascii="標楷體" w:eastAsia="標楷體" w:hAnsi="標楷體"/>
          <w:bCs/>
          <w:sz w:val="28"/>
          <w:szCs w:val="28"/>
        </w:rPr>
        <w:t>申請表可至網路下載、親洽或來電本會索取。</w:t>
      </w:r>
    </w:p>
    <w:p w:rsidR="00694AB5" w:rsidRDefault="005939A2">
      <w:pPr>
        <w:widowControl/>
        <w:numPr>
          <w:ilvl w:val="0"/>
          <w:numId w:val="4"/>
        </w:numPr>
        <w:autoSpaceDE w:val="0"/>
        <w:spacing w:before="120" w:line="440" w:lineRule="exact"/>
        <w:ind w:left="851" w:firstLine="0"/>
        <w:textAlignment w:val="center"/>
      </w:pPr>
      <w:r>
        <w:rPr>
          <w:rFonts w:ascii="標楷體" w:eastAsia="標楷體" w:hAnsi="標楷體"/>
          <w:b/>
          <w:sz w:val="28"/>
          <w:szCs w:val="28"/>
        </w:rPr>
        <w:t>於</w:t>
      </w:r>
      <w:r>
        <w:rPr>
          <w:rFonts w:ascii="標楷體" w:eastAsia="標楷體" w:hAnsi="標楷體"/>
          <w:b/>
          <w:sz w:val="28"/>
          <w:szCs w:val="28"/>
          <w:u w:val="thick"/>
        </w:rPr>
        <w:t>110</w:t>
      </w:r>
      <w:r>
        <w:rPr>
          <w:rFonts w:ascii="標楷體" w:eastAsia="標楷體" w:hAnsi="標楷體"/>
          <w:b/>
          <w:sz w:val="28"/>
          <w:szCs w:val="28"/>
          <w:u w:val="thick"/>
        </w:rPr>
        <w:t>年</w:t>
      </w:r>
      <w:r>
        <w:rPr>
          <w:rFonts w:ascii="標楷體" w:eastAsia="標楷體" w:hAnsi="標楷體"/>
          <w:b/>
          <w:sz w:val="28"/>
          <w:szCs w:val="28"/>
          <w:u w:val="thick"/>
        </w:rPr>
        <w:t>1</w:t>
      </w:r>
      <w:r>
        <w:rPr>
          <w:rFonts w:ascii="標楷體" w:eastAsia="標楷體" w:hAnsi="標楷體"/>
          <w:b/>
          <w:sz w:val="28"/>
          <w:szCs w:val="28"/>
          <w:u w:val="thick"/>
        </w:rPr>
        <w:t>月</w:t>
      </w:r>
      <w:r>
        <w:rPr>
          <w:rFonts w:ascii="標楷體" w:eastAsia="標楷體" w:hAnsi="標楷體"/>
          <w:b/>
          <w:sz w:val="28"/>
          <w:szCs w:val="28"/>
          <w:u w:val="thick"/>
        </w:rPr>
        <w:t>8</w:t>
      </w:r>
      <w:r>
        <w:rPr>
          <w:rFonts w:ascii="標楷體" w:eastAsia="標楷體" w:hAnsi="標楷體"/>
          <w:b/>
          <w:sz w:val="28"/>
          <w:szCs w:val="28"/>
          <w:u w:val="thick"/>
        </w:rPr>
        <w:t>日</w:t>
      </w:r>
      <w:r>
        <w:rPr>
          <w:rFonts w:ascii="標楷體" w:eastAsia="標楷體" w:hAnsi="標楷體"/>
          <w:b/>
          <w:sz w:val="28"/>
          <w:szCs w:val="28"/>
          <w:u w:val="thick"/>
        </w:rPr>
        <w:t>(</w:t>
      </w:r>
      <w:r>
        <w:rPr>
          <w:rFonts w:ascii="標楷體" w:eastAsia="標楷體" w:hAnsi="標楷體"/>
          <w:b/>
          <w:sz w:val="28"/>
          <w:szCs w:val="28"/>
          <w:u w:val="thick"/>
        </w:rPr>
        <w:t>五</w:t>
      </w:r>
      <w:r>
        <w:rPr>
          <w:rFonts w:ascii="標楷體" w:eastAsia="標楷體" w:hAnsi="標楷體"/>
          <w:b/>
          <w:sz w:val="28"/>
          <w:szCs w:val="28"/>
          <w:u w:val="thick"/>
        </w:rPr>
        <w:t>)</w:t>
      </w:r>
      <w:r>
        <w:rPr>
          <w:rFonts w:ascii="標楷體" w:eastAsia="標楷體" w:hAnsi="標楷體"/>
          <w:b/>
          <w:sz w:val="28"/>
          <w:szCs w:val="28"/>
          <w:u w:val="thick"/>
        </w:rPr>
        <w:t>前</w:t>
      </w:r>
      <w:r>
        <w:rPr>
          <w:rFonts w:ascii="標楷體" w:eastAsia="標楷體" w:hAnsi="標楷體"/>
          <w:b/>
          <w:sz w:val="28"/>
          <w:szCs w:val="28"/>
          <w:u w:val="thick"/>
        </w:rPr>
        <w:t>(</w:t>
      </w:r>
      <w:r>
        <w:rPr>
          <w:rFonts w:ascii="標楷體" w:eastAsia="標楷體" w:hAnsi="標楷體"/>
          <w:b/>
          <w:sz w:val="28"/>
          <w:szCs w:val="28"/>
          <w:u w:val="thick"/>
        </w:rPr>
        <w:t>以郵戳為憑</w:t>
      </w:r>
      <w:r>
        <w:rPr>
          <w:rFonts w:ascii="標楷體" w:eastAsia="標楷體" w:hAnsi="標楷體"/>
          <w:b/>
          <w:sz w:val="28"/>
          <w:szCs w:val="28"/>
          <w:u w:val="thick"/>
        </w:rPr>
        <w:t>)</w:t>
      </w:r>
      <w:r>
        <w:rPr>
          <w:rFonts w:ascii="標楷體" w:eastAsia="標楷體" w:hAnsi="標楷體"/>
          <w:sz w:val="28"/>
          <w:szCs w:val="28"/>
        </w:rPr>
        <w:t>，備齊文件資料以掛號方式寄</w:t>
      </w:r>
    </w:p>
    <w:p w:rsidR="00694AB5" w:rsidRDefault="005939A2">
      <w:pPr>
        <w:widowControl/>
        <w:autoSpaceDE w:val="0"/>
        <w:spacing w:before="120" w:line="440" w:lineRule="exact"/>
        <w:ind w:left="851"/>
        <w:textAlignment w:val="center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至本會。</w:t>
      </w:r>
    </w:p>
    <w:p w:rsidR="00694AB5" w:rsidRDefault="005939A2">
      <w:pPr>
        <w:widowControl/>
        <w:autoSpaceDE w:val="0"/>
        <w:snapToGrid w:val="0"/>
        <w:spacing w:before="240" w:after="120" w:line="44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捌、評審辦法</w:t>
      </w:r>
    </w:p>
    <w:p w:rsidR="00694AB5" w:rsidRDefault="005939A2">
      <w:pPr>
        <w:numPr>
          <w:ilvl w:val="0"/>
          <w:numId w:val="5"/>
        </w:numPr>
        <w:spacing w:line="240" w:lineRule="auto"/>
        <w:ind w:left="991" w:hanging="566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評審委員：</w:t>
      </w:r>
    </w:p>
    <w:p w:rsidR="00694AB5" w:rsidRDefault="005939A2">
      <w:pPr>
        <w:widowControl/>
        <w:autoSpaceDE w:val="0"/>
        <w:spacing w:line="400" w:lineRule="exact"/>
        <w:ind w:left="1185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由現任學校校長、教師、資深社工專業人員等共同組成，依照本申請條件公正客觀地評選出傑出弱勢單親母親得獎人。</w:t>
      </w:r>
    </w:p>
    <w:p w:rsidR="00694AB5" w:rsidRDefault="005939A2">
      <w:pPr>
        <w:numPr>
          <w:ilvl w:val="0"/>
          <w:numId w:val="5"/>
        </w:numPr>
        <w:spacing w:line="240" w:lineRule="auto"/>
        <w:ind w:left="993" w:hanging="567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評審原則：</w:t>
      </w:r>
    </w:p>
    <w:p w:rsidR="00694AB5" w:rsidRDefault="005939A2">
      <w:pPr>
        <w:widowControl/>
        <w:numPr>
          <w:ilvl w:val="0"/>
          <w:numId w:val="6"/>
        </w:numPr>
        <w:autoSpaceDE w:val="0"/>
        <w:spacing w:line="400" w:lineRule="exact"/>
        <w:ind w:hanging="198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在單親的過程中獨立負擔家計教養子女，並有突破困境的精神。</w:t>
      </w:r>
    </w:p>
    <w:p w:rsidR="00694AB5" w:rsidRDefault="005939A2">
      <w:pPr>
        <w:widowControl/>
        <w:numPr>
          <w:ilvl w:val="0"/>
          <w:numId w:val="6"/>
        </w:numPr>
        <w:autoSpaceDE w:val="0"/>
        <w:spacing w:line="400" w:lineRule="exact"/>
        <w:ind w:hanging="198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親子教育關係佳、教養子女有成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可檢附子女相關資料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694AB5" w:rsidRDefault="005939A2">
      <w:pPr>
        <w:widowControl/>
        <w:numPr>
          <w:ilvl w:val="0"/>
          <w:numId w:val="6"/>
        </w:numPr>
        <w:autoSpaceDE w:val="0"/>
        <w:spacing w:line="400" w:lineRule="exact"/>
        <w:ind w:hanging="198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其他特殊傑出事蹟或卓越表現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可檢附證明資料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694AB5" w:rsidRDefault="005939A2">
      <w:pPr>
        <w:widowControl/>
        <w:numPr>
          <w:ilvl w:val="0"/>
          <w:numId w:val="6"/>
        </w:numPr>
        <w:autoSpaceDE w:val="0"/>
        <w:spacing w:line="400" w:lineRule="exact"/>
        <w:ind w:hanging="198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自我成長回饋社會。</w:t>
      </w:r>
    </w:p>
    <w:p w:rsidR="00694AB5" w:rsidRDefault="005939A2">
      <w:pPr>
        <w:widowControl/>
        <w:numPr>
          <w:ilvl w:val="0"/>
          <w:numId w:val="6"/>
        </w:numPr>
        <w:autoSpaceDE w:val="0"/>
        <w:spacing w:line="400" w:lineRule="exact"/>
        <w:ind w:hanging="198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經濟狀況。</w:t>
      </w:r>
    </w:p>
    <w:p w:rsidR="00694AB5" w:rsidRDefault="005939A2">
      <w:pPr>
        <w:widowControl/>
        <w:autoSpaceDE w:val="0"/>
        <w:snapToGrid w:val="0"/>
        <w:spacing w:before="240" w:after="120" w:line="44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玖、審查流程</w:t>
      </w:r>
    </w:p>
    <w:p w:rsidR="00694AB5" w:rsidRDefault="005939A2">
      <w:pPr>
        <w:widowControl/>
        <w:autoSpaceDE w:val="0"/>
        <w:snapToGrid w:val="0"/>
        <w:spacing w:line="400" w:lineRule="exact"/>
        <w:ind w:firstLine="426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一、初審階段：由評審委員對各申請人的資料進行書面審查，並評選出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694AB5" w:rsidRDefault="005939A2">
      <w:pPr>
        <w:widowControl/>
        <w:autoSpaceDE w:val="0"/>
        <w:snapToGrid w:val="0"/>
        <w:spacing w:line="400" w:lineRule="exact"/>
        <w:ind w:firstLine="426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進入複審。</w:t>
      </w:r>
    </w:p>
    <w:p w:rsidR="00694AB5" w:rsidRDefault="005939A2">
      <w:pPr>
        <w:widowControl/>
        <w:autoSpaceDE w:val="0"/>
        <w:spacing w:line="400" w:lineRule="exact"/>
        <w:ind w:firstLine="426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二、複審：由評審委員進行家訪評估。</w:t>
      </w:r>
    </w:p>
    <w:p w:rsidR="00694AB5" w:rsidRDefault="005939A2">
      <w:pPr>
        <w:widowControl/>
        <w:autoSpaceDE w:val="0"/>
        <w:spacing w:line="400" w:lineRule="exact"/>
        <w:ind w:left="991" w:hanging="566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三、決審：由評審委員就複審合格案件依家訪及資料內容召開評選會議，評定得獎者共計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694AB5" w:rsidRDefault="005939A2">
      <w:pPr>
        <w:snapToGrid w:val="0"/>
        <w:spacing w:before="240" w:after="120" w:line="240" w:lineRule="auto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拾、</w:t>
      </w:r>
      <w:r>
        <w:rPr>
          <w:rFonts w:ascii="標楷體" w:eastAsia="標楷體" w:hAnsi="標楷體"/>
          <w:b/>
          <w:sz w:val="28"/>
          <w:szCs w:val="28"/>
        </w:rPr>
        <w:t>頒獎與獎金獎品</w:t>
      </w:r>
    </w:p>
    <w:p w:rsidR="00694AB5" w:rsidRDefault="005939A2">
      <w:pPr>
        <w:widowControl/>
        <w:numPr>
          <w:ilvl w:val="0"/>
          <w:numId w:val="7"/>
        </w:numPr>
        <w:autoSpaceDE w:val="0"/>
        <w:spacing w:line="400" w:lineRule="exact"/>
        <w:textAlignment w:val="center"/>
      </w:pPr>
      <w:r>
        <w:rPr>
          <w:rFonts w:ascii="標楷體" w:eastAsia="標楷體" w:hAnsi="標楷體"/>
          <w:bCs/>
          <w:sz w:val="28"/>
          <w:szCs w:val="28"/>
        </w:rPr>
        <w:t>預訂頒獎時間為：</w:t>
      </w:r>
      <w:r>
        <w:rPr>
          <w:rFonts w:ascii="標楷體" w:eastAsia="標楷體" w:hAnsi="標楷體"/>
          <w:bCs/>
          <w:sz w:val="28"/>
          <w:szCs w:val="28"/>
        </w:rPr>
        <w:t>110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六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，得獎名單與詳情將另行通知。</w:t>
      </w:r>
    </w:p>
    <w:p w:rsidR="00694AB5" w:rsidRDefault="005939A2">
      <w:pPr>
        <w:widowControl/>
        <w:numPr>
          <w:ilvl w:val="0"/>
          <w:numId w:val="7"/>
        </w:numPr>
        <w:autoSpaceDE w:val="0"/>
        <w:spacing w:line="400" w:lineRule="exact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每位得獎傑出母親可獲得獎狀及獎金新台幣伍萬元整。</w:t>
      </w:r>
    </w:p>
    <w:p w:rsidR="00694AB5" w:rsidRDefault="005939A2">
      <w:pPr>
        <w:snapToGrid w:val="0"/>
        <w:spacing w:before="240" w:after="120" w:line="240" w:lineRule="auto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拾壹、洽詢聯繫資訊</w:t>
      </w:r>
    </w:p>
    <w:p w:rsidR="00694AB5" w:rsidRDefault="005939A2">
      <w:pPr>
        <w:numPr>
          <w:ilvl w:val="0"/>
          <w:numId w:val="8"/>
        </w:numPr>
        <w:snapToGrid w:val="0"/>
        <w:spacing w:before="120" w:line="240" w:lineRule="auto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主辦單位：財團法人國際單親兒童文教基金會</w:t>
      </w:r>
    </w:p>
    <w:p w:rsidR="00694AB5" w:rsidRDefault="005939A2">
      <w:pPr>
        <w:numPr>
          <w:ilvl w:val="0"/>
          <w:numId w:val="8"/>
        </w:numPr>
        <w:spacing w:line="240" w:lineRule="auto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地址：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>220781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>新北市板橋區文化路一段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>266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>號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>9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>樓之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>2</w:t>
      </w:r>
    </w:p>
    <w:p w:rsidR="00694AB5" w:rsidRDefault="005939A2">
      <w:pPr>
        <w:numPr>
          <w:ilvl w:val="0"/>
          <w:numId w:val="8"/>
        </w:numPr>
        <w:spacing w:line="240" w:lineRule="auto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聯繫電話：</w:t>
      </w:r>
      <w:r>
        <w:rPr>
          <w:rFonts w:ascii="標楷體" w:eastAsia="標楷體" w:hAnsi="標楷體"/>
          <w:bCs/>
          <w:sz w:val="28"/>
          <w:szCs w:val="28"/>
        </w:rPr>
        <w:t>(02)2312-3838</w:t>
      </w:r>
      <w:r>
        <w:rPr>
          <w:rFonts w:ascii="標楷體" w:eastAsia="標楷體" w:hAnsi="標楷體"/>
          <w:bCs/>
          <w:sz w:val="28"/>
          <w:szCs w:val="28"/>
        </w:rPr>
        <w:t>分機分機</w:t>
      </w:r>
      <w:r>
        <w:rPr>
          <w:rFonts w:ascii="標楷體" w:eastAsia="標楷體" w:hAnsi="標楷體"/>
          <w:bCs/>
          <w:sz w:val="28"/>
          <w:szCs w:val="28"/>
        </w:rPr>
        <w:t>11</w:t>
      </w:r>
      <w:r>
        <w:rPr>
          <w:rFonts w:ascii="標楷體" w:eastAsia="標楷體" w:hAnsi="標楷體"/>
          <w:bCs/>
          <w:sz w:val="28"/>
          <w:szCs w:val="28"/>
        </w:rPr>
        <w:t>賴社工</w:t>
      </w:r>
    </w:p>
    <w:p w:rsidR="00694AB5" w:rsidRDefault="005939A2">
      <w:pPr>
        <w:numPr>
          <w:ilvl w:val="0"/>
          <w:numId w:val="8"/>
        </w:numPr>
        <w:spacing w:line="240" w:lineRule="auto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官方網站：</w:t>
      </w:r>
      <w:hyperlink r:id="rId8" w:history="1">
        <w:r>
          <w:rPr>
            <w:rStyle w:val="a7"/>
            <w:rFonts w:ascii="標楷體" w:eastAsia="標楷體" w:hAnsi="標楷體"/>
            <w:color w:val="auto"/>
            <w:sz w:val="28"/>
            <w:szCs w:val="28"/>
            <w:u w:val="single"/>
          </w:rPr>
          <w:t>www.</w:t>
        </w:r>
        <w:r>
          <w:rPr>
            <w:rStyle w:val="a7"/>
            <w:rFonts w:ascii="標楷體" w:eastAsia="標楷體" w:hAnsi="標楷體"/>
            <w:bCs/>
            <w:color w:val="auto"/>
            <w:sz w:val="28"/>
            <w:szCs w:val="28"/>
            <w:u w:val="single"/>
          </w:rPr>
          <w:t>spef.org.tw</w:t>
        </w:r>
      </w:hyperlink>
    </w:p>
    <w:p w:rsidR="00694AB5" w:rsidRDefault="005939A2">
      <w:pPr>
        <w:numPr>
          <w:ilvl w:val="0"/>
          <w:numId w:val="8"/>
        </w:numPr>
        <w:spacing w:line="240" w:lineRule="auto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臉書粉絲專頁：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251460" cy="251460"/>
            <wp:effectExtent l="0" t="0" r="0" b="0"/>
            <wp:docPr id="1" name="圖片 1" descr="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  <w:sz w:val="28"/>
          <w:szCs w:val="28"/>
        </w:rPr>
        <w:t>國際單親</w:t>
      </w:r>
    </w:p>
    <w:sectPr w:rsidR="00694AB5" w:rsidSect="00694AB5">
      <w:footerReference w:type="default" r:id="rId10"/>
      <w:footnotePr>
        <w:numFmt w:val="lowerRoman"/>
      </w:footnotePr>
      <w:endnotePr>
        <w:numFmt w:val="decimal"/>
      </w:endnotePr>
      <w:pgSz w:w="11906" w:h="16838"/>
      <w:pgMar w:top="1560" w:right="1133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B5" w:rsidRDefault="00694AB5" w:rsidP="00694AB5">
      <w:pPr>
        <w:spacing w:line="240" w:lineRule="auto"/>
      </w:pPr>
      <w:r>
        <w:separator/>
      </w:r>
    </w:p>
  </w:endnote>
  <w:endnote w:type="continuationSeparator" w:id="0">
    <w:p w:rsidR="00694AB5" w:rsidRDefault="00694AB5" w:rsidP="00694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5" w:rsidRDefault="00694A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;mso-position-vertical-relative:text;v-text-anchor:top" filled="f" stroked="f">
          <v:textbox style="mso-rotate-with-shape:t;mso-fit-shape-to-text:t" inset="0,0,0,0">
            <w:txbxContent>
              <w:p w:rsidR="00694AB5" w:rsidRDefault="00694AB5">
                <w:pPr>
                  <w:pStyle w:val="a3"/>
                </w:pPr>
                <w:r>
                  <w:rPr>
                    <w:rStyle w:val="a4"/>
                    <w:rFonts w:ascii="標楷體" w:eastAsia="標楷體" w:hAnsi="標楷體"/>
                  </w:rPr>
                  <w:fldChar w:fldCharType="begin"/>
                </w:r>
                <w:r>
                  <w:rPr>
                    <w:rStyle w:val="a4"/>
                    <w:rFonts w:ascii="標楷體" w:eastAsia="標楷體" w:hAnsi="標楷體"/>
                  </w:rPr>
                  <w:instrText xml:space="preserve"> PAGE </w:instrText>
                </w:r>
                <w:r>
                  <w:rPr>
                    <w:rStyle w:val="a4"/>
                    <w:rFonts w:ascii="標楷體" w:eastAsia="標楷體" w:hAnsi="標楷體"/>
                  </w:rPr>
                  <w:fldChar w:fldCharType="separate"/>
                </w:r>
                <w:r w:rsidR="005939A2">
                  <w:rPr>
                    <w:rStyle w:val="a4"/>
                    <w:rFonts w:ascii="標楷體" w:eastAsia="標楷體" w:hAnsi="標楷體"/>
                    <w:noProof/>
                  </w:rPr>
                  <w:t>1</w:t>
                </w:r>
                <w:r>
                  <w:rPr>
                    <w:rStyle w:val="a4"/>
                    <w:rFonts w:ascii="標楷體" w:eastAsia="標楷體" w:hAnsi="標楷體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B5" w:rsidRDefault="00694A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0;height:0;z-index:251662336;visibility:visible;mso-wrap-style:none;mso-position-horizontal:center;mso-position-horizontal-relative:margin;mso-position-vertical-relative:text;v-text-anchor:top" filled="f" stroked="f">
          <v:textbox style="mso-rotate-with-shape:t;mso-fit-shape-to-text:t" inset="0,0,0,0">
            <w:txbxContent>
              <w:p w:rsidR="00694AB5" w:rsidRDefault="00694AB5">
                <w:pPr>
                  <w:pStyle w:val="a3"/>
                </w:pPr>
                <w:r>
                  <w:rPr>
                    <w:rStyle w:val="a4"/>
                    <w:rFonts w:ascii="標楷體" w:eastAsia="標楷體" w:hAnsi="標楷體"/>
                  </w:rPr>
                  <w:fldChar w:fldCharType="begin"/>
                </w:r>
                <w:r>
                  <w:rPr>
                    <w:rStyle w:val="a4"/>
                    <w:rFonts w:ascii="標楷體" w:eastAsia="標楷體" w:hAnsi="標楷體"/>
                  </w:rPr>
                  <w:instrText xml:space="preserve"> PAGE </w:instrText>
                </w:r>
                <w:r>
                  <w:rPr>
                    <w:rStyle w:val="a4"/>
                    <w:rFonts w:ascii="標楷體" w:eastAsia="標楷體" w:hAnsi="標楷體"/>
                  </w:rPr>
                  <w:fldChar w:fldCharType="separate"/>
                </w:r>
                <w:r w:rsidR="005939A2">
                  <w:rPr>
                    <w:rStyle w:val="a4"/>
                    <w:rFonts w:ascii="標楷體" w:eastAsia="標楷體" w:hAnsi="標楷體"/>
                    <w:noProof/>
                  </w:rPr>
                  <w:t>3</w:t>
                </w:r>
                <w:r>
                  <w:rPr>
                    <w:rStyle w:val="a4"/>
                    <w:rFonts w:ascii="標楷體" w:eastAsia="標楷體" w:hAnsi="標楷體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B5" w:rsidRDefault="005939A2" w:rsidP="00694AB5">
      <w:pPr>
        <w:spacing w:line="240" w:lineRule="auto"/>
      </w:pPr>
      <w:r w:rsidRPr="00694AB5">
        <w:rPr>
          <w:color w:val="000000"/>
        </w:rPr>
        <w:separator/>
      </w:r>
    </w:p>
  </w:footnote>
  <w:footnote w:type="continuationSeparator" w:id="0">
    <w:p w:rsidR="00694AB5" w:rsidRDefault="00694AB5" w:rsidP="00694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099"/>
    <w:multiLevelType w:val="multilevel"/>
    <w:tmpl w:val="9B08FEA6"/>
    <w:lvl w:ilvl="0">
      <w:start w:val="1"/>
      <w:numFmt w:val="taiwaneseCountingThousand"/>
      <w:lvlText w:val="%1、"/>
      <w:lvlJc w:val="left"/>
      <w:pPr>
        <w:ind w:left="9695" w:hanging="480"/>
      </w:pPr>
    </w:lvl>
    <w:lvl w:ilvl="1">
      <w:start w:val="1"/>
      <w:numFmt w:val="ideographTraditional"/>
      <w:lvlText w:val="%2、"/>
      <w:lvlJc w:val="left"/>
      <w:pPr>
        <w:ind w:left="10175" w:hanging="480"/>
      </w:pPr>
    </w:lvl>
    <w:lvl w:ilvl="2">
      <w:start w:val="1"/>
      <w:numFmt w:val="lowerRoman"/>
      <w:lvlText w:val="%3."/>
      <w:lvlJc w:val="right"/>
      <w:pPr>
        <w:ind w:left="10655" w:hanging="480"/>
      </w:pPr>
    </w:lvl>
    <w:lvl w:ilvl="3">
      <w:start w:val="1"/>
      <w:numFmt w:val="decimal"/>
      <w:lvlText w:val="%4."/>
      <w:lvlJc w:val="left"/>
      <w:pPr>
        <w:ind w:left="11135" w:hanging="480"/>
      </w:pPr>
    </w:lvl>
    <w:lvl w:ilvl="4">
      <w:start w:val="1"/>
      <w:numFmt w:val="ideographTraditional"/>
      <w:lvlText w:val="%5、"/>
      <w:lvlJc w:val="left"/>
      <w:pPr>
        <w:ind w:left="11615" w:hanging="480"/>
      </w:pPr>
    </w:lvl>
    <w:lvl w:ilvl="5">
      <w:start w:val="1"/>
      <w:numFmt w:val="lowerRoman"/>
      <w:lvlText w:val="%6."/>
      <w:lvlJc w:val="right"/>
      <w:pPr>
        <w:ind w:left="12095" w:hanging="480"/>
      </w:pPr>
    </w:lvl>
    <w:lvl w:ilvl="6">
      <w:start w:val="1"/>
      <w:numFmt w:val="decimal"/>
      <w:lvlText w:val="%7."/>
      <w:lvlJc w:val="left"/>
      <w:pPr>
        <w:ind w:left="12575" w:hanging="480"/>
      </w:pPr>
    </w:lvl>
    <w:lvl w:ilvl="7">
      <w:start w:val="1"/>
      <w:numFmt w:val="ideographTraditional"/>
      <w:lvlText w:val="%8、"/>
      <w:lvlJc w:val="left"/>
      <w:pPr>
        <w:ind w:left="13055" w:hanging="480"/>
      </w:pPr>
    </w:lvl>
    <w:lvl w:ilvl="8">
      <w:start w:val="1"/>
      <w:numFmt w:val="lowerRoman"/>
      <w:lvlText w:val="%9."/>
      <w:lvlJc w:val="right"/>
      <w:pPr>
        <w:ind w:left="13535" w:hanging="480"/>
      </w:pPr>
    </w:lvl>
  </w:abstractNum>
  <w:abstractNum w:abstractNumId="1">
    <w:nsid w:val="29A6711A"/>
    <w:multiLevelType w:val="multilevel"/>
    <w:tmpl w:val="7D8CEACE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3166500D"/>
    <w:multiLevelType w:val="multilevel"/>
    <w:tmpl w:val="830499F8"/>
    <w:lvl w:ilvl="0">
      <w:start w:val="1"/>
      <w:numFmt w:val="taiwaneseCountingThousand"/>
      <w:lvlText w:val="%1、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E1E377B"/>
    <w:multiLevelType w:val="multilevel"/>
    <w:tmpl w:val="57585E4A"/>
    <w:lvl w:ilvl="0">
      <w:start w:val="1"/>
      <w:numFmt w:val="taiwaneseCountingThousand"/>
      <w:lvlText w:val="%1、"/>
      <w:lvlJc w:val="left"/>
      <w:pPr>
        <w:ind w:left="133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">
    <w:nsid w:val="6C7F1CF7"/>
    <w:multiLevelType w:val="multilevel"/>
    <w:tmpl w:val="A9968C40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7033191B"/>
    <w:multiLevelType w:val="multilevel"/>
    <w:tmpl w:val="A828A394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73EF75AA"/>
    <w:multiLevelType w:val="multilevel"/>
    <w:tmpl w:val="AC2CAC2A"/>
    <w:lvl w:ilvl="0">
      <w:start w:val="1"/>
      <w:numFmt w:val="taiwaneseCountingThousand"/>
      <w:lvlText w:val="%1、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789F4DF1"/>
    <w:multiLevelType w:val="multilevel"/>
    <w:tmpl w:val="DAC0AC6A"/>
    <w:lvl w:ilvl="0">
      <w:start w:val="1"/>
      <w:numFmt w:val="decimal"/>
      <w:lvlText w:val="%1.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seFELayout/>
  </w:compat>
  <w:rsids>
    <w:rsidRoot w:val="00694AB5"/>
    <w:rsid w:val="005939A2"/>
    <w:rsid w:val="0069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AB5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AB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94AB5"/>
  </w:style>
  <w:style w:type="paragraph" w:customStyle="1" w:styleId="a5">
    <w:name w:val="公文(主旨)"/>
    <w:basedOn w:val="a"/>
    <w:next w:val="a"/>
    <w:rsid w:val="00694AB5"/>
    <w:pPr>
      <w:widowControl/>
      <w:spacing w:line="240" w:lineRule="auto"/>
      <w:ind w:left="850" w:hanging="850"/>
    </w:pPr>
    <w:rPr>
      <w:rFonts w:ascii="Times New Roman" w:eastAsia="標楷體" w:hAnsi="Times New Roman"/>
      <w:sz w:val="28"/>
      <w:lang w:bidi="he-IL"/>
    </w:rPr>
  </w:style>
  <w:style w:type="paragraph" w:styleId="a6">
    <w:name w:val="header"/>
    <w:basedOn w:val="a"/>
    <w:rsid w:val="00694AB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694AB5"/>
    <w:rPr>
      <w:strike w:val="0"/>
      <w:dstrike w:val="0"/>
      <w:color w:val="2153B0"/>
      <w:u w:val="none"/>
    </w:rPr>
  </w:style>
  <w:style w:type="character" w:customStyle="1" w:styleId="a8">
    <w:name w:val="頁尾 字元"/>
    <w:rsid w:val="00694AB5"/>
    <w:rPr>
      <w:rFonts w:ascii="細明體" w:eastAsia="細明體" w:hAnsi="細明體"/>
    </w:rPr>
  </w:style>
  <w:style w:type="character" w:styleId="a9">
    <w:name w:val="annotation reference"/>
    <w:rsid w:val="00694AB5"/>
    <w:rPr>
      <w:sz w:val="18"/>
      <w:szCs w:val="18"/>
    </w:rPr>
  </w:style>
  <w:style w:type="paragraph" w:styleId="aa">
    <w:name w:val="annotation text"/>
    <w:basedOn w:val="a"/>
    <w:rsid w:val="00694AB5"/>
  </w:style>
  <w:style w:type="character" w:customStyle="1" w:styleId="ab">
    <w:name w:val="註解文字 字元"/>
    <w:rsid w:val="00694AB5"/>
    <w:rPr>
      <w:rFonts w:ascii="細明體" w:eastAsia="細明體" w:hAnsi="細明體"/>
      <w:sz w:val="24"/>
    </w:rPr>
  </w:style>
  <w:style w:type="paragraph" w:styleId="ac">
    <w:name w:val="annotation subject"/>
    <w:basedOn w:val="aa"/>
    <w:next w:val="aa"/>
    <w:rsid w:val="00694AB5"/>
    <w:rPr>
      <w:b/>
      <w:bCs/>
    </w:rPr>
  </w:style>
  <w:style w:type="character" w:customStyle="1" w:styleId="ad">
    <w:name w:val="註解主旨 字元"/>
    <w:rsid w:val="00694AB5"/>
    <w:rPr>
      <w:rFonts w:ascii="細明體" w:eastAsia="細明體" w:hAnsi="細明體"/>
      <w:b/>
      <w:bCs/>
      <w:sz w:val="24"/>
    </w:rPr>
  </w:style>
  <w:style w:type="paragraph" w:styleId="ae">
    <w:name w:val="Balloon Text"/>
    <w:basedOn w:val="a"/>
    <w:rsid w:val="00694AB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sid w:val="00694AB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f.org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</dc:title>
  <dc:creator>sunny</dc:creator>
  <cp:lastModifiedBy>輔導組長</cp:lastModifiedBy>
  <cp:revision>2</cp:revision>
  <cp:lastPrinted>2020-10-06T03:36:00Z</cp:lastPrinted>
  <dcterms:created xsi:type="dcterms:W3CDTF">2020-10-14T09:04:00Z</dcterms:created>
  <dcterms:modified xsi:type="dcterms:W3CDTF">2020-10-14T09:04:00Z</dcterms:modified>
</cp:coreProperties>
</file>