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D6" w:rsidRPr="007A78A7" w:rsidRDefault="00205A8C" w:rsidP="001F24C6">
      <w:pPr>
        <w:widowControl/>
        <w:spacing w:line="440" w:lineRule="exact"/>
        <w:jc w:val="center"/>
        <w:rPr>
          <w:rFonts w:ascii="Times New Roman" w:eastAsia="標楷體" w:hAnsi="Times New Roman" w:cs="Times New Roman"/>
          <w:b/>
          <w:bCs/>
          <w:sz w:val="40"/>
          <w:szCs w:val="40"/>
        </w:rPr>
      </w:pPr>
      <w:r w:rsidRPr="00205A8C">
        <w:rPr>
          <w:rFonts w:ascii="Times New Roman" w:eastAsia="標楷體" w:hAnsi="Times New Roman" w:cs="Times New Roman"/>
          <w:b/>
          <w:bCs/>
          <w:noProof/>
          <w:sz w:val="40"/>
          <w:szCs w:val="40"/>
        </w:rPr>
        <mc:AlternateContent>
          <mc:Choice Requires="wps">
            <w:drawing>
              <wp:anchor distT="45720" distB="45720" distL="114300" distR="114300" simplePos="0" relativeHeight="251659264" behindDoc="0" locked="0" layoutInCell="1" allowOverlap="1">
                <wp:simplePos x="0" y="0"/>
                <wp:positionH relativeFrom="column">
                  <wp:posOffset>5405120</wp:posOffset>
                </wp:positionH>
                <wp:positionV relativeFrom="paragraph">
                  <wp:posOffset>13970</wp:posOffset>
                </wp:positionV>
                <wp:extent cx="63817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solidFill>
                          <a:srgbClr val="FFFFFF"/>
                        </a:solidFill>
                        <a:ln w="9525">
                          <a:solidFill>
                            <a:srgbClr val="000000"/>
                          </a:solidFill>
                          <a:miter lim="800000"/>
                          <a:headEnd/>
                          <a:tailEnd/>
                        </a:ln>
                      </wps:spPr>
                      <wps:txbx>
                        <w:txbxContent>
                          <w:p w:rsidR="00205A8C" w:rsidRDefault="00205A8C">
                            <w:pPr>
                              <w:rPr>
                                <w:rFonts w:hint="eastAsia"/>
                              </w:rPr>
                            </w:pPr>
                            <w:r>
                              <w:rPr>
                                <w:rFonts w:hint="eastAsia"/>
                              </w:rPr>
                              <w:t>附件</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5.6pt;margin-top:1.1pt;width:50.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">
                <v:textbox>
                  <w:txbxContent>
                    <w:p w:rsidR="00205A8C" w:rsidRDefault="00205A8C">
                      <w:pPr>
                        <w:rPr>
                          <w:rFonts w:hint="eastAsia"/>
                        </w:rPr>
                      </w:pPr>
                      <w:r>
                        <w:rPr>
                          <w:rFonts w:hint="eastAsia"/>
                        </w:rPr>
                        <w:t>附件</w:t>
                      </w:r>
                      <w:r>
                        <w:t>1</w:t>
                      </w:r>
                    </w:p>
                  </w:txbxContent>
                </v:textbox>
                <w10:wrap type="square"/>
              </v:shape>
            </w:pict>
          </mc:Fallback>
        </mc:AlternateContent>
      </w:r>
      <w:r w:rsidR="00CA40D6" w:rsidRPr="007A78A7">
        <w:rPr>
          <w:rFonts w:ascii="Times New Roman" w:eastAsia="標楷體" w:hAnsi="Times New Roman" w:cs="Times New Roman"/>
          <w:b/>
          <w:bCs/>
          <w:sz w:val="40"/>
          <w:szCs w:val="40"/>
        </w:rPr>
        <w:t>普通</w:t>
      </w:r>
      <w:r w:rsidR="002E3D96" w:rsidRPr="007A78A7">
        <w:rPr>
          <w:rFonts w:ascii="Times New Roman" w:eastAsia="標楷體" w:hAnsi="Times New Roman" w:cs="Times New Roman"/>
          <w:b/>
          <w:bCs/>
          <w:sz w:val="40"/>
          <w:szCs w:val="40"/>
        </w:rPr>
        <w:t>型高級中等學校</w:t>
      </w:r>
      <w:r w:rsidR="00CA40D6" w:rsidRPr="007A78A7">
        <w:rPr>
          <w:rFonts w:ascii="Times New Roman" w:eastAsia="標楷體" w:hAnsi="Times New Roman" w:cs="Times New Roman"/>
          <w:b/>
          <w:bCs/>
          <w:sz w:val="40"/>
          <w:szCs w:val="40"/>
        </w:rPr>
        <w:t>音樂學科中心</w:t>
      </w:r>
    </w:p>
    <w:p w:rsidR="004450C8" w:rsidRPr="007A78A7" w:rsidRDefault="00084BF0" w:rsidP="001F24C6">
      <w:pPr>
        <w:spacing w:beforeLines="50" w:before="180" w:line="440" w:lineRule="exact"/>
        <w:ind w:firstLine="480"/>
        <w:jc w:val="center"/>
        <w:rPr>
          <w:rFonts w:ascii="Times New Roman" w:eastAsia="標楷體" w:hAnsi="Times New Roman" w:cs="Times New Roman"/>
          <w:b/>
          <w:bCs/>
          <w:sz w:val="40"/>
          <w:szCs w:val="40"/>
        </w:rPr>
      </w:pPr>
      <w:r w:rsidRPr="007A78A7">
        <w:rPr>
          <w:rFonts w:ascii="Times New Roman" w:eastAsia="標楷體" w:hAnsi="Times New Roman" w:cs="Times New Roman"/>
          <w:b/>
          <w:sz w:val="40"/>
          <w:szCs w:val="40"/>
        </w:rPr>
        <w:t>10</w:t>
      </w:r>
      <w:r w:rsidR="00BD2425" w:rsidRPr="007A78A7">
        <w:rPr>
          <w:rFonts w:ascii="Times New Roman" w:eastAsia="標楷體" w:hAnsi="Times New Roman" w:cs="Times New Roman"/>
          <w:b/>
          <w:sz w:val="40"/>
          <w:szCs w:val="40"/>
        </w:rPr>
        <w:t>9</w:t>
      </w:r>
      <w:r w:rsidR="00056AA1" w:rsidRPr="007A78A7">
        <w:rPr>
          <w:rFonts w:ascii="Times New Roman" w:eastAsia="標楷體" w:hAnsi="Times New Roman" w:cs="Times New Roman"/>
          <w:b/>
          <w:sz w:val="40"/>
          <w:szCs w:val="40"/>
        </w:rPr>
        <w:t>年第</w:t>
      </w:r>
      <w:r w:rsidR="00BD2425" w:rsidRPr="007A78A7">
        <w:rPr>
          <w:rFonts w:ascii="Times New Roman" w:eastAsia="標楷體" w:hAnsi="Times New Roman" w:cs="Times New Roman"/>
          <w:b/>
          <w:sz w:val="40"/>
          <w:szCs w:val="40"/>
        </w:rPr>
        <w:t>1</w:t>
      </w:r>
      <w:r w:rsidR="00056AA1" w:rsidRPr="007A78A7">
        <w:rPr>
          <w:rFonts w:ascii="Times New Roman" w:eastAsia="標楷體" w:hAnsi="Times New Roman" w:cs="Times New Roman"/>
          <w:b/>
          <w:sz w:val="40"/>
          <w:szCs w:val="40"/>
        </w:rPr>
        <w:t>次</w:t>
      </w:r>
      <w:r w:rsidR="00CA40D6" w:rsidRPr="007A78A7">
        <w:rPr>
          <w:rFonts w:ascii="Times New Roman" w:eastAsia="標楷體" w:hAnsi="Times New Roman" w:cs="Times New Roman"/>
          <w:b/>
          <w:bCs/>
          <w:sz w:val="40"/>
          <w:szCs w:val="40"/>
        </w:rPr>
        <w:t>教師專業成長</w:t>
      </w:r>
      <w:r w:rsidR="000C1B1D" w:rsidRPr="007A78A7">
        <w:rPr>
          <w:rFonts w:ascii="Times New Roman" w:eastAsia="標楷體" w:hAnsi="Times New Roman" w:cs="Times New Roman"/>
          <w:b/>
          <w:bCs/>
          <w:sz w:val="40"/>
          <w:szCs w:val="40"/>
        </w:rPr>
        <w:t>工作坊</w:t>
      </w:r>
      <w:r w:rsidR="004450C8" w:rsidRPr="007A78A7">
        <w:rPr>
          <w:rFonts w:ascii="Times New Roman" w:eastAsia="標楷體" w:hAnsi="Times New Roman" w:cs="Times New Roman"/>
          <w:b/>
          <w:bCs/>
          <w:sz w:val="40"/>
          <w:szCs w:val="40"/>
        </w:rPr>
        <w:t>-</w:t>
      </w:r>
    </w:p>
    <w:p w:rsidR="00CA40D6" w:rsidRPr="007A78A7" w:rsidRDefault="00BD2425" w:rsidP="001F24C6">
      <w:pPr>
        <w:spacing w:beforeLines="50" w:before="180" w:line="440" w:lineRule="exact"/>
        <w:ind w:firstLine="480"/>
        <w:jc w:val="center"/>
        <w:rPr>
          <w:rFonts w:ascii="Times New Roman" w:eastAsia="標楷體" w:hAnsi="Times New Roman" w:cs="Times New Roman"/>
          <w:b/>
          <w:bCs/>
          <w:sz w:val="40"/>
          <w:szCs w:val="40"/>
        </w:rPr>
      </w:pPr>
      <w:r w:rsidRPr="007A78A7">
        <w:rPr>
          <w:rFonts w:ascii="Times New Roman" w:eastAsia="標楷體" w:hAnsi="Times New Roman" w:cs="Times New Roman"/>
          <w:b/>
          <w:bCs/>
          <w:sz w:val="40"/>
          <w:szCs w:val="40"/>
        </w:rPr>
        <w:t>Google</w:t>
      </w:r>
      <w:r w:rsidRPr="007A78A7">
        <w:rPr>
          <w:rFonts w:ascii="Times New Roman" w:eastAsia="標楷體" w:hAnsi="Times New Roman" w:cs="Times New Roman"/>
          <w:b/>
          <w:bCs/>
          <w:sz w:val="40"/>
          <w:szCs w:val="40"/>
        </w:rPr>
        <w:t>教育工具融入課堂教學應用</w:t>
      </w:r>
      <w:r w:rsidR="00CA40D6" w:rsidRPr="007A78A7">
        <w:rPr>
          <w:rFonts w:ascii="Times New Roman" w:eastAsia="標楷體" w:hAnsi="Times New Roman" w:cs="Times New Roman"/>
          <w:b/>
          <w:bCs/>
          <w:sz w:val="40"/>
          <w:szCs w:val="40"/>
        </w:rPr>
        <w:t>實施計畫</w:t>
      </w:r>
      <w:bookmarkStart w:id="0" w:name="_GoBack"/>
      <w:bookmarkEnd w:id="0"/>
    </w:p>
    <w:p w:rsidR="00CA40D6" w:rsidRPr="00AD0705" w:rsidRDefault="00CA40D6" w:rsidP="00CA40D6">
      <w:pPr>
        <w:spacing w:line="500" w:lineRule="exact"/>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壹、計畫依據</w:t>
      </w:r>
    </w:p>
    <w:p w:rsidR="009B67D4" w:rsidRPr="00AD0705" w:rsidRDefault="00CA40D6" w:rsidP="009118A4">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一、</w:t>
      </w:r>
      <w:r w:rsidR="009B67D4" w:rsidRPr="00AD0705">
        <w:rPr>
          <w:rFonts w:ascii="Times New Roman" w:eastAsia="標楷體" w:hAnsi="Times New Roman" w:cs="Times New Roman"/>
          <w:sz w:val="28"/>
          <w:szCs w:val="28"/>
        </w:rPr>
        <w:t>教育部</w:t>
      </w:r>
      <w:r w:rsidR="00A373AE" w:rsidRPr="00AD0705">
        <w:rPr>
          <w:rFonts w:ascii="Times New Roman" w:eastAsia="標楷體" w:hAnsi="Times New Roman" w:cs="Times New Roman"/>
          <w:sz w:val="28"/>
          <w:szCs w:val="28"/>
        </w:rPr>
        <w:t>108</w:t>
      </w:r>
      <w:r w:rsidR="009B67D4" w:rsidRPr="00AD0705">
        <w:rPr>
          <w:rFonts w:ascii="Times New Roman" w:eastAsia="標楷體" w:hAnsi="Times New Roman" w:cs="Times New Roman"/>
          <w:sz w:val="28"/>
          <w:szCs w:val="28"/>
        </w:rPr>
        <w:t>年</w:t>
      </w:r>
      <w:r w:rsidR="00A373AE" w:rsidRPr="00AD0705">
        <w:rPr>
          <w:rFonts w:ascii="Times New Roman" w:eastAsia="標楷體" w:hAnsi="Times New Roman" w:cs="Times New Roman"/>
          <w:sz w:val="28"/>
          <w:szCs w:val="28"/>
        </w:rPr>
        <w:t>3</w:t>
      </w:r>
      <w:r w:rsidR="009B67D4" w:rsidRPr="00AD0705">
        <w:rPr>
          <w:rFonts w:ascii="Times New Roman" w:eastAsia="標楷體" w:hAnsi="Times New Roman" w:cs="Times New Roman"/>
          <w:sz w:val="28"/>
          <w:szCs w:val="28"/>
        </w:rPr>
        <w:t>月</w:t>
      </w:r>
      <w:r w:rsidR="00A373AE" w:rsidRPr="00AD0705">
        <w:rPr>
          <w:rFonts w:ascii="Times New Roman" w:eastAsia="標楷體" w:hAnsi="Times New Roman" w:cs="Times New Roman"/>
          <w:sz w:val="28"/>
          <w:szCs w:val="28"/>
        </w:rPr>
        <w:t>7</w:t>
      </w:r>
      <w:r w:rsidR="009B67D4" w:rsidRPr="00AD0705">
        <w:rPr>
          <w:rFonts w:ascii="Times New Roman" w:eastAsia="標楷體" w:hAnsi="Times New Roman" w:cs="Times New Roman"/>
          <w:sz w:val="28"/>
          <w:szCs w:val="28"/>
        </w:rPr>
        <w:t>日</w:t>
      </w:r>
      <w:proofErr w:type="gramStart"/>
      <w:r w:rsidR="009B67D4" w:rsidRPr="00AD0705">
        <w:rPr>
          <w:rFonts w:ascii="Times New Roman" w:eastAsia="標楷體" w:hAnsi="Times New Roman" w:cs="Times New Roman"/>
          <w:sz w:val="28"/>
          <w:szCs w:val="28"/>
        </w:rPr>
        <w:t>臺教國署高</w:t>
      </w:r>
      <w:proofErr w:type="gramEnd"/>
      <w:r w:rsidR="009B67D4" w:rsidRPr="00AD0705">
        <w:rPr>
          <w:rFonts w:ascii="Times New Roman" w:eastAsia="標楷體" w:hAnsi="Times New Roman" w:cs="Times New Roman"/>
          <w:sz w:val="28"/>
          <w:szCs w:val="28"/>
        </w:rPr>
        <w:t>字第</w:t>
      </w:r>
      <w:r w:rsidR="00A373AE" w:rsidRPr="00AD0705">
        <w:rPr>
          <w:rFonts w:ascii="Times New Roman" w:eastAsia="標楷體" w:hAnsi="Times New Roman" w:cs="Times New Roman"/>
          <w:sz w:val="28"/>
          <w:szCs w:val="28"/>
        </w:rPr>
        <w:t>1080013584</w:t>
      </w:r>
      <w:r w:rsidR="009A5D26" w:rsidRPr="00AD0705">
        <w:rPr>
          <w:rFonts w:ascii="Times New Roman" w:eastAsia="標楷體" w:hAnsi="Times New Roman" w:cs="Times New Roman"/>
          <w:sz w:val="28"/>
          <w:szCs w:val="28"/>
        </w:rPr>
        <w:t>號函辦理</w:t>
      </w:r>
      <w:proofErr w:type="gramStart"/>
      <w:r w:rsidR="00A373AE" w:rsidRPr="00AD0705">
        <w:rPr>
          <w:rFonts w:ascii="Times New Roman" w:eastAsia="標楷體" w:hAnsi="Times New Roman" w:cs="Times New Roman"/>
          <w:sz w:val="28"/>
          <w:szCs w:val="28"/>
        </w:rPr>
        <w:t>108</w:t>
      </w:r>
      <w:proofErr w:type="gramEnd"/>
      <w:r w:rsidR="009B67D4" w:rsidRPr="00AD0705">
        <w:rPr>
          <w:rFonts w:ascii="Times New Roman" w:eastAsia="標楷體" w:hAnsi="Times New Roman" w:cs="Times New Roman"/>
          <w:sz w:val="28"/>
          <w:szCs w:val="28"/>
        </w:rPr>
        <w:t>年度工作計畫。</w:t>
      </w:r>
    </w:p>
    <w:p w:rsidR="00CA40D6" w:rsidRPr="00AD0705" w:rsidRDefault="009B67D4" w:rsidP="00CA40D6">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二、</w:t>
      </w:r>
      <w:r w:rsidR="00CA40D6" w:rsidRPr="00AD0705">
        <w:rPr>
          <w:rFonts w:ascii="Times New Roman" w:eastAsia="標楷體" w:hAnsi="Times New Roman" w:cs="Times New Roman"/>
          <w:sz w:val="28"/>
          <w:szCs w:val="28"/>
        </w:rPr>
        <w:t>教育部</w:t>
      </w:r>
      <w:r w:rsidR="00CA40D6" w:rsidRPr="00AD0705">
        <w:rPr>
          <w:rFonts w:ascii="Times New Roman" w:eastAsia="標楷體" w:hAnsi="Times New Roman" w:cs="Times New Roman"/>
          <w:sz w:val="28"/>
          <w:szCs w:val="28"/>
        </w:rPr>
        <w:t>101</w:t>
      </w:r>
      <w:r w:rsidR="00CA40D6" w:rsidRPr="00AD0705">
        <w:rPr>
          <w:rFonts w:ascii="Times New Roman" w:eastAsia="標楷體" w:hAnsi="Times New Roman" w:cs="Times New Roman"/>
          <w:sz w:val="28"/>
          <w:szCs w:val="28"/>
        </w:rPr>
        <w:t>年</w:t>
      </w:r>
      <w:r w:rsidR="00CA40D6" w:rsidRPr="00AD0705">
        <w:rPr>
          <w:rFonts w:ascii="Times New Roman" w:eastAsia="標楷體" w:hAnsi="Times New Roman" w:cs="Times New Roman"/>
          <w:sz w:val="28"/>
          <w:szCs w:val="28"/>
        </w:rPr>
        <w:t>12</w:t>
      </w:r>
      <w:r w:rsidR="00CA40D6" w:rsidRPr="00AD0705">
        <w:rPr>
          <w:rFonts w:ascii="Times New Roman" w:eastAsia="標楷體" w:hAnsi="Times New Roman" w:cs="Times New Roman"/>
          <w:sz w:val="28"/>
          <w:szCs w:val="28"/>
        </w:rPr>
        <w:t>月</w:t>
      </w:r>
      <w:r w:rsidR="00CA40D6" w:rsidRPr="00AD0705">
        <w:rPr>
          <w:rFonts w:ascii="Times New Roman" w:eastAsia="標楷體" w:hAnsi="Times New Roman" w:cs="Times New Roman"/>
          <w:sz w:val="28"/>
          <w:szCs w:val="28"/>
        </w:rPr>
        <w:t>25</w:t>
      </w:r>
      <w:r w:rsidR="00CA40D6" w:rsidRPr="00AD0705">
        <w:rPr>
          <w:rFonts w:ascii="Times New Roman" w:eastAsia="標楷體" w:hAnsi="Times New Roman" w:cs="Times New Roman"/>
          <w:sz w:val="28"/>
          <w:szCs w:val="28"/>
        </w:rPr>
        <w:t>日</w:t>
      </w:r>
      <w:proofErr w:type="gramStart"/>
      <w:r w:rsidR="00CA40D6" w:rsidRPr="00AD0705">
        <w:rPr>
          <w:rFonts w:ascii="Times New Roman" w:eastAsia="標楷體" w:hAnsi="Times New Roman" w:cs="Times New Roman"/>
          <w:sz w:val="28"/>
          <w:szCs w:val="28"/>
        </w:rPr>
        <w:t>臺</w:t>
      </w:r>
      <w:proofErr w:type="gramEnd"/>
      <w:r w:rsidR="00CA40D6" w:rsidRPr="00AD0705">
        <w:rPr>
          <w:rFonts w:ascii="Times New Roman" w:eastAsia="標楷體" w:hAnsi="Times New Roman" w:cs="Times New Roman"/>
          <w:sz w:val="28"/>
          <w:szCs w:val="28"/>
        </w:rPr>
        <w:t>中</w:t>
      </w:r>
      <w:r w:rsidR="00CA40D6"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三</w:t>
      </w:r>
      <w:r w:rsidR="00CA40D6"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字第</w:t>
      </w:r>
      <w:r w:rsidR="00CA40D6" w:rsidRPr="00AD0705">
        <w:rPr>
          <w:rFonts w:ascii="Times New Roman" w:eastAsia="標楷體" w:hAnsi="Times New Roman" w:cs="Times New Roman"/>
          <w:sz w:val="28"/>
          <w:szCs w:val="28"/>
        </w:rPr>
        <w:t>1010232784B</w:t>
      </w:r>
      <w:r w:rsidR="00CA40D6" w:rsidRPr="00AD0705">
        <w:rPr>
          <w:rFonts w:ascii="Times New Roman" w:eastAsia="標楷體" w:hAnsi="Times New Roman" w:cs="Times New Roman"/>
          <w:sz w:val="28"/>
          <w:szCs w:val="28"/>
        </w:rPr>
        <w:t>號令頒「教育部十二年國民基本教育學習支援系統建置及教師教學增能實施要點」。</w:t>
      </w:r>
    </w:p>
    <w:p w:rsidR="00CA40D6" w:rsidRPr="00AD0705" w:rsidRDefault="009B67D4" w:rsidP="00CA40D6">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三</w:t>
      </w:r>
      <w:r w:rsidR="00CA40D6" w:rsidRPr="00AD0705">
        <w:rPr>
          <w:rFonts w:ascii="Times New Roman" w:eastAsia="標楷體" w:hAnsi="Times New Roman" w:cs="Times New Roman"/>
          <w:sz w:val="28"/>
          <w:szCs w:val="28"/>
        </w:rPr>
        <w:t>、行政院</w:t>
      </w:r>
      <w:r w:rsidR="00CA40D6" w:rsidRPr="00AD0705">
        <w:rPr>
          <w:rFonts w:ascii="Times New Roman" w:eastAsia="標楷體" w:hAnsi="Times New Roman" w:cs="Times New Roman"/>
          <w:sz w:val="28"/>
          <w:szCs w:val="28"/>
        </w:rPr>
        <w:t>100</w:t>
      </w:r>
      <w:r w:rsidR="00CA40D6" w:rsidRPr="00AD0705">
        <w:rPr>
          <w:rFonts w:ascii="Times New Roman" w:eastAsia="標楷體" w:hAnsi="Times New Roman" w:cs="Times New Roman"/>
          <w:sz w:val="28"/>
          <w:szCs w:val="28"/>
        </w:rPr>
        <w:t>年</w:t>
      </w:r>
      <w:r w:rsidR="00CA40D6" w:rsidRPr="00AD0705">
        <w:rPr>
          <w:rFonts w:ascii="Times New Roman" w:eastAsia="標楷體" w:hAnsi="Times New Roman" w:cs="Times New Roman"/>
          <w:sz w:val="28"/>
          <w:szCs w:val="28"/>
        </w:rPr>
        <w:t>9</w:t>
      </w:r>
      <w:r w:rsidR="00CA40D6" w:rsidRPr="00AD0705">
        <w:rPr>
          <w:rFonts w:ascii="Times New Roman" w:eastAsia="標楷體" w:hAnsi="Times New Roman" w:cs="Times New Roman"/>
          <w:sz w:val="28"/>
          <w:szCs w:val="28"/>
        </w:rPr>
        <w:t>月</w:t>
      </w:r>
      <w:r w:rsidR="00CA40D6" w:rsidRPr="00AD0705">
        <w:rPr>
          <w:rFonts w:ascii="Times New Roman" w:eastAsia="標楷體" w:hAnsi="Times New Roman" w:cs="Times New Roman"/>
          <w:sz w:val="28"/>
          <w:szCs w:val="28"/>
        </w:rPr>
        <w:t>20</w:t>
      </w:r>
      <w:r w:rsidR="00CA40D6" w:rsidRPr="00AD0705">
        <w:rPr>
          <w:rFonts w:ascii="Times New Roman" w:eastAsia="標楷體" w:hAnsi="Times New Roman" w:cs="Times New Roman"/>
          <w:sz w:val="28"/>
          <w:szCs w:val="28"/>
        </w:rPr>
        <w:t>日院</w:t>
      </w:r>
      <w:proofErr w:type="gramStart"/>
      <w:r w:rsidR="00CA40D6" w:rsidRPr="00AD0705">
        <w:rPr>
          <w:rFonts w:ascii="Times New Roman" w:eastAsia="標楷體" w:hAnsi="Times New Roman" w:cs="Times New Roman"/>
          <w:sz w:val="28"/>
          <w:szCs w:val="28"/>
        </w:rPr>
        <w:t>臺教字</w:t>
      </w:r>
      <w:proofErr w:type="gramEnd"/>
      <w:r w:rsidR="00CA40D6" w:rsidRPr="00AD0705">
        <w:rPr>
          <w:rFonts w:ascii="Times New Roman" w:eastAsia="標楷體" w:hAnsi="Times New Roman" w:cs="Times New Roman"/>
          <w:sz w:val="28"/>
          <w:szCs w:val="28"/>
        </w:rPr>
        <w:t>第</w:t>
      </w:r>
      <w:r w:rsidR="00CA40D6" w:rsidRPr="00AD0705">
        <w:rPr>
          <w:rFonts w:ascii="Times New Roman" w:eastAsia="標楷體" w:hAnsi="Times New Roman" w:cs="Times New Roman"/>
          <w:sz w:val="28"/>
          <w:szCs w:val="28"/>
        </w:rPr>
        <w:t>1000103358</w:t>
      </w:r>
      <w:r w:rsidR="00CA40D6" w:rsidRPr="00AD0705">
        <w:rPr>
          <w:rFonts w:ascii="Times New Roman" w:eastAsia="標楷體" w:hAnsi="Times New Roman" w:cs="Times New Roman"/>
          <w:sz w:val="28"/>
          <w:szCs w:val="28"/>
        </w:rPr>
        <w:t>號函核定「十二年國民基本教育實施計畫」配套措施之方案</w:t>
      </w:r>
      <w:r w:rsidR="00CA40D6" w:rsidRPr="00AD0705">
        <w:rPr>
          <w:rFonts w:ascii="Times New Roman" w:eastAsia="標楷體" w:hAnsi="Times New Roman" w:cs="Times New Roman"/>
          <w:sz w:val="28"/>
          <w:szCs w:val="28"/>
        </w:rPr>
        <w:t>5-1</w:t>
      </w:r>
      <w:r w:rsidR="00CA40D6" w:rsidRPr="00AD0705">
        <w:rPr>
          <w:rFonts w:ascii="Times New Roman" w:eastAsia="標楷體" w:hAnsi="Times New Roman" w:cs="Times New Roman"/>
          <w:sz w:val="28"/>
          <w:szCs w:val="28"/>
        </w:rPr>
        <w:t>「提升高中職教師教學品質實施方案」。</w:t>
      </w:r>
    </w:p>
    <w:p w:rsidR="00CA40D6" w:rsidRPr="00AD0705" w:rsidRDefault="00CA40D6" w:rsidP="00CA40D6">
      <w:pPr>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貳、計畫目的</w:t>
      </w:r>
    </w:p>
    <w:p w:rsidR="00CA40D6" w:rsidRPr="00AD0705" w:rsidRDefault="00CA40D6" w:rsidP="009118A4">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一、</w:t>
      </w:r>
      <w:r w:rsidR="00A373AE" w:rsidRPr="00AD0705">
        <w:rPr>
          <w:rFonts w:ascii="Times New Roman" w:eastAsia="標楷體" w:hAnsi="Times New Roman" w:cs="Times New Roman"/>
          <w:sz w:val="28"/>
          <w:szCs w:val="28"/>
        </w:rPr>
        <w:t>因應</w:t>
      </w:r>
      <w:r w:rsidR="008703C4" w:rsidRPr="00AD0705">
        <w:rPr>
          <w:rFonts w:ascii="Times New Roman" w:eastAsia="標楷體" w:hAnsi="Times New Roman" w:cs="Times New Roman"/>
          <w:sz w:val="28"/>
          <w:szCs w:val="28"/>
        </w:rPr>
        <w:t>十二年國民</w:t>
      </w:r>
      <w:proofErr w:type="gramStart"/>
      <w:r w:rsidR="008703C4" w:rsidRPr="00AD0705">
        <w:rPr>
          <w:rFonts w:ascii="Times New Roman" w:eastAsia="標楷體" w:hAnsi="Times New Roman" w:cs="Times New Roman"/>
          <w:sz w:val="28"/>
          <w:szCs w:val="28"/>
        </w:rPr>
        <w:t>基本</w:t>
      </w:r>
      <w:r w:rsidR="007A78A7">
        <w:rPr>
          <w:rFonts w:ascii="Times New Roman" w:eastAsia="標楷體" w:hAnsi="Times New Roman" w:cs="Times New Roman" w:hint="eastAsia"/>
          <w:sz w:val="28"/>
          <w:szCs w:val="28"/>
        </w:rPr>
        <w:t>教育</w:t>
      </w:r>
      <w:r w:rsidR="006C0798" w:rsidRPr="00AD0705">
        <w:rPr>
          <w:rFonts w:ascii="Times New Roman" w:eastAsia="標楷體" w:hAnsi="Times New Roman" w:cs="Times New Roman"/>
          <w:sz w:val="28"/>
          <w:szCs w:val="28"/>
        </w:rPr>
        <w:t>課綱</w:t>
      </w:r>
      <w:proofErr w:type="gramEnd"/>
      <w:r w:rsidR="006C0798" w:rsidRPr="00AD0705">
        <w:rPr>
          <w:rFonts w:ascii="Times New Roman" w:eastAsia="標楷體" w:hAnsi="Times New Roman" w:cs="Times New Roman"/>
          <w:sz w:val="28"/>
          <w:szCs w:val="28"/>
        </w:rPr>
        <w:t>，藝術領域之音樂科</w:t>
      </w:r>
      <w:r w:rsidR="00A373AE" w:rsidRPr="00AD0705">
        <w:rPr>
          <w:rFonts w:ascii="Times New Roman" w:eastAsia="標楷體" w:hAnsi="Times New Roman" w:cs="Times New Roman"/>
          <w:sz w:val="28"/>
          <w:szCs w:val="28"/>
        </w:rPr>
        <w:t>素養導向課程發展，增進</w:t>
      </w:r>
      <w:r w:rsidR="00BD2425">
        <w:rPr>
          <w:rFonts w:ascii="Times New Roman" w:eastAsia="標楷體" w:hAnsi="Times New Roman" w:cs="Times New Roman"/>
          <w:sz w:val="28"/>
          <w:szCs w:val="28"/>
        </w:rPr>
        <w:t>教師</w:t>
      </w:r>
      <w:r w:rsidR="00BD2425">
        <w:rPr>
          <w:rFonts w:ascii="Times New Roman" w:eastAsia="標楷體" w:hAnsi="Times New Roman" w:cs="Times New Roman" w:hint="eastAsia"/>
          <w:sz w:val="28"/>
          <w:szCs w:val="28"/>
        </w:rPr>
        <w:t>運用科技工具能力</w:t>
      </w:r>
      <w:r w:rsidR="00A373AE" w:rsidRPr="00AD0705">
        <w:rPr>
          <w:rFonts w:ascii="Times New Roman" w:eastAsia="標楷體" w:hAnsi="Times New Roman" w:cs="Times New Roman"/>
          <w:sz w:val="28"/>
          <w:szCs w:val="28"/>
        </w:rPr>
        <w:t>，培養教師</w:t>
      </w:r>
      <w:r w:rsidR="00BD2425">
        <w:rPr>
          <w:rFonts w:ascii="Times New Roman" w:eastAsia="標楷體" w:hAnsi="Times New Roman" w:cs="Times New Roman" w:hint="eastAsia"/>
          <w:sz w:val="28"/>
          <w:szCs w:val="28"/>
        </w:rPr>
        <w:t>藉由資訊媒體融入</w:t>
      </w:r>
      <w:r w:rsidR="00A373AE" w:rsidRPr="00AD0705">
        <w:rPr>
          <w:rFonts w:ascii="Times New Roman" w:eastAsia="標楷體" w:hAnsi="Times New Roman" w:cs="Times New Roman"/>
          <w:sz w:val="28"/>
          <w:szCs w:val="28"/>
        </w:rPr>
        <w:t>課程設計能力之</w:t>
      </w:r>
      <w:r w:rsidR="00BD2425">
        <w:rPr>
          <w:rFonts w:ascii="Times New Roman" w:eastAsia="標楷體" w:hAnsi="Times New Roman" w:cs="Times New Roman"/>
          <w:sz w:val="28"/>
          <w:szCs w:val="28"/>
        </w:rPr>
        <w:t>規劃辦理研習活動，並</w:t>
      </w:r>
      <w:r w:rsidRPr="00AD0705">
        <w:rPr>
          <w:rFonts w:ascii="Times New Roman" w:eastAsia="標楷體" w:hAnsi="Times New Roman" w:cs="Times New Roman"/>
          <w:sz w:val="28"/>
          <w:szCs w:val="28"/>
        </w:rPr>
        <w:t>協助教師實踐新課程精神融入各項教學活動之內涵。</w:t>
      </w:r>
    </w:p>
    <w:p w:rsidR="00CA40D6" w:rsidRPr="00AD0705" w:rsidRDefault="00CA40D6" w:rsidP="00CA40D6">
      <w:pPr>
        <w:tabs>
          <w:tab w:val="num" w:pos="1190"/>
        </w:tabs>
        <w:spacing w:line="40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二、</w:t>
      </w:r>
      <w:r w:rsidR="00BD2425">
        <w:rPr>
          <w:rFonts w:ascii="Times New Roman" w:eastAsia="標楷體" w:hAnsi="Times New Roman" w:cs="Times New Roman" w:hint="eastAsia"/>
          <w:sz w:val="28"/>
          <w:szCs w:val="28"/>
        </w:rPr>
        <w:t>為提升音樂學科</w:t>
      </w:r>
      <w:r w:rsidR="00BD2425" w:rsidRPr="00BD2425">
        <w:rPr>
          <w:rFonts w:ascii="Times New Roman" w:eastAsia="標楷體" w:hAnsi="Times New Roman" w:cs="Times New Roman" w:hint="eastAsia"/>
          <w:sz w:val="28"/>
          <w:szCs w:val="28"/>
        </w:rPr>
        <w:t>教師了解資訊融入課堂教學技巧，將科技融</w:t>
      </w:r>
      <w:r w:rsidR="00BD2425">
        <w:rPr>
          <w:rFonts w:ascii="Times New Roman" w:eastAsia="標楷體" w:hAnsi="Times New Roman" w:cs="Times New Roman" w:hint="eastAsia"/>
          <w:sz w:val="28"/>
          <w:szCs w:val="28"/>
        </w:rPr>
        <w:t>入課堂教學，並藉由數位媒介營造良好的學習環境</w:t>
      </w:r>
      <w:r w:rsidRPr="00AD0705">
        <w:rPr>
          <w:rFonts w:ascii="Times New Roman" w:eastAsia="標楷體" w:hAnsi="Times New Roman" w:cs="Times New Roman"/>
          <w:sz w:val="28"/>
          <w:szCs w:val="28"/>
        </w:rPr>
        <w:t>，提升全國各公私立高中職學校音樂科教學設計與製作之能力，增進教師教學知能。</w:t>
      </w:r>
    </w:p>
    <w:p w:rsidR="00CA40D6" w:rsidRPr="00AD0705" w:rsidRDefault="00CA40D6" w:rsidP="00CA40D6">
      <w:pPr>
        <w:tabs>
          <w:tab w:val="num" w:pos="1190"/>
        </w:tabs>
        <w:spacing w:line="40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三、</w:t>
      </w:r>
      <w:r w:rsidR="00A373AE" w:rsidRPr="00AD0705">
        <w:rPr>
          <w:rFonts w:ascii="Times New Roman" w:eastAsia="標楷體" w:hAnsi="Times New Roman" w:cs="Times New Roman"/>
          <w:sz w:val="28"/>
          <w:szCs w:val="28"/>
        </w:rPr>
        <w:t>規劃辦理</w:t>
      </w:r>
      <w:r w:rsidR="007A7283">
        <w:rPr>
          <w:rFonts w:ascii="Times New Roman" w:eastAsia="標楷體" w:hAnsi="Times New Roman" w:cs="Times New Roman" w:hint="eastAsia"/>
          <w:sz w:val="28"/>
          <w:szCs w:val="28"/>
        </w:rPr>
        <w:t>6</w:t>
      </w:r>
      <w:r w:rsidR="00956627" w:rsidRPr="00AD0705">
        <w:rPr>
          <w:rFonts w:ascii="Times New Roman" w:eastAsia="標楷體" w:hAnsi="Times New Roman" w:cs="Times New Roman"/>
          <w:sz w:val="28"/>
          <w:szCs w:val="28"/>
        </w:rPr>
        <w:t>場次</w:t>
      </w:r>
      <w:r w:rsidR="00A373AE" w:rsidRPr="00AD0705">
        <w:rPr>
          <w:rFonts w:ascii="Times New Roman" w:eastAsia="標楷體" w:hAnsi="Times New Roman" w:cs="Times New Roman"/>
          <w:sz w:val="28"/>
          <w:szCs w:val="28"/>
        </w:rPr>
        <w:t>高中職教師研習，</w:t>
      </w:r>
      <w:proofErr w:type="gramStart"/>
      <w:r w:rsidR="00A373AE" w:rsidRPr="00AD0705">
        <w:rPr>
          <w:rFonts w:ascii="Times New Roman" w:eastAsia="標楷體" w:hAnsi="Times New Roman" w:cs="Times New Roman"/>
          <w:sz w:val="28"/>
          <w:szCs w:val="28"/>
        </w:rPr>
        <w:t>俾</w:t>
      </w:r>
      <w:proofErr w:type="gramEnd"/>
      <w:r w:rsidR="00A373AE" w:rsidRPr="00AD0705">
        <w:rPr>
          <w:rFonts w:ascii="Times New Roman" w:eastAsia="標楷體" w:hAnsi="Times New Roman" w:cs="Times New Roman"/>
          <w:sz w:val="28"/>
          <w:szCs w:val="28"/>
        </w:rPr>
        <w:t>使各區在職教師得以就近參與，減少對學校校務與</w:t>
      </w:r>
      <w:r w:rsidR="009663AA" w:rsidRPr="00AD0705">
        <w:rPr>
          <w:rFonts w:ascii="Times New Roman" w:eastAsia="標楷體" w:hAnsi="Times New Roman" w:cs="Times New Roman"/>
          <w:sz w:val="28"/>
          <w:szCs w:val="28"/>
        </w:rPr>
        <w:t>教師</w:t>
      </w:r>
      <w:r w:rsidR="00A373AE" w:rsidRPr="00AD0705">
        <w:rPr>
          <w:rFonts w:ascii="Times New Roman" w:eastAsia="標楷體" w:hAnsi="Times New Roman" w:cs="Times New Roman"/>
          <w:sz w:val="28"/>
          <w:szCs w:val="28"/>
        </w:rPr>
        <w:t>課</w:t>
      </w:r>
      <w:proofErr w:type="gramStart"/>
      <w:r w:rsidR="00A373AE" w:rsidRPr="00AD0705">
        <w:rPr>
          <w:rFonts w:ascii="Times New Roman" w:eastAsia="標楷體" w:hAnsi="Times New Roman" w:cs="Times New Roman"/>
          <w:sz w:val="28"/>
          <w:szCs w:val="28"/>
        </w:rPr>
        <w:t>務</w:t>
      </w:r>
      <w:proofErr w:type="gramEnd"/>
      <w:r w:rsidR="00A373AE" w:rsidRPr="00AD0705">
        <w:rPr>
          <w:rFonts w:ascii="Times New Roman" w:eastAsia="標楷體" w:hAnsi="Times New Roman" w:cs="Times New Roman"/>
          <w:sz w:val="28"/>
          <w:szCs w:val="28"/>
        </w:rPr>
        <w:t>之影響。</w:t>
      </w:r>
    </w:p>
    <w:p w:rsidR="00CA40D6" w:rsidRPr="00AD0705" w:rsidRDefault="00CA40D6" w:rsidP="00CA40D6">
      <w:pPr>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參、辦理單位</w:t>
      </w:r>
    </w:p>
    <w:p w:rsidR="00CA40D6" w:rsidRPr="00AD0705" w:rsidRDefault="00CA40D6" w:rsidP="009118A4">
      <w:pPr>
        <w:spacing w:line="400" w:lineRule="exact"/>
        <w:ind w:leftChars="200" w:left="480"/>
        <w:jc w:val="both"/>
        <w:rPr>
          <w:rFonts w:ascii="Times New Roman" w:eastAsia="標楷體" w:hAnsi="Times New Roman" w:cs="Times New Roman"/>
          <w:sz w:val="28"/>
          <w:szCs w:val="28"/>
        </w:rPr>
      </w:pPr>
      <w:r w:rsidRPr="00AD0705">
        <w:rPr>
          <w:rFonts w:ascii="Times New Roman" w:eastAsia="標楷體" w:hAnsi="Times New Roman" w:cs="Times New Roman"/>
          <w:bCs/>
          <w:sz w:val="28"/>
          <w:szCs w:val="28"/>
        </w:rPr>
        <w:t>一、指導單位</w:t>
      </w:r>
      <w:r w:rsidR="00E20AE2" w:rsidRPr="00AD0705">
        <w:rPr>
          <w:rFonts w:ascii="Times New Roman" w:eastAsia="標楷體" w:hAnsi="Times New Roman" w:cs="Times New Roman"/>
          <w:bCs/>
          <w:sz w:val="28"/>
          <w:szCs w:val="28"/>
        </w:rPr>
        <w:t>：</w:t>
      </w:r>
      <w:r w:rsidRPr="00AD0705">
        <w:rPr>
          <w:rFonts w:ascii="Times New Roman" w:eastAsia="標楷體" w:hAnsi="Times New Roman" w:cs="Times New Roman"/>
          <w:sz w:val="28"/>
          <w:szCs w:val="28"/>
        </w:rPr>
        <w:t>教育部國民及學前教育署</w:t>
      </w:r>
      <w:r w:rsidR="009663AA" w:rsidRPr="00AD0705">
        <w:rPr>
          <w:rFonts w:ascii="Times New Roman" w:eastAsia="標楷體" w:hAnsi="Times New Roman" w:cs="Times New Roman"/>
          <w:sz w:val="28"/>
          <w:szCs w:val="28"/>
        </w:rPr>
        <w:t>。</w:t>
      </w:r>
    </w:p>
    <w:p w:rsidR="00CA40D6" w:rsidRPr="00AD0705" w:rsidRDefault="00CA40D6" w:rsidP="009118A4">
      <w:pPr>
        <w:spacing w:line="400" w:lineRule="exact"/>
        <w:ind w:leftChars="200" w:left="2401" w:hangingChars="686" w:hanging="1921"/>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二、主辦單位</w:t>
      </w:r>
      <w:r w:rsidR="00E20AE2" w:rsidRPr="00AD0705">
        <w:rPr>
          <w:rFonts w:ascii="Times New Roman" w:eastAsia="標楷體" w:hAnsi="Times New Roman" w:cs="Times New Roman"/>
          <w:sz w:val="28"/>
          <w:szCs w:val="28"/>
        </w:rPr>
        <w:t>：</w:t>
      </w:r>
      <w:r w:rsidR="00745583" w:rsidRPr="00AD0705">
        <w:rPr>
          <w:rFonts w:ascii="Times New Roman" w:eastAsia="標楷體" w:hAnsi="Times New Roman" w:cs="Times New Roman"/>
          <w:sz w:val="28"/>
          <w:szCs w:val="28"/>
        </w:rPr>
        <w:t>音樂科學科中心</w:t>
      </w:r>
      <w:r w:rsidR="00745583" w:rsidRPr="00AD0705">
        <w:rPr>
          <w:rFonts w:ascii="Times New Roman" w:eastAsia="標楷體" w:hAnsi="Times New Roman" w:cs="Times New Roman"/>
          <w:sz w:val="28"/>
          <w:szCs w:val="28"/>
        </w:rPr>
        <w:t>(</w:t>
      </w:r>
      <w:r w:rsidRPr="00AD0705">
        <w:rPr>
          <w:rFonts w:ascii="Times New Roman" w:eastAsia="標楷體" w:hAnsi="Times New Roman" w:cs="Times New Roman"/>
          <w:sz w:val="28"/>
          <w:szCs w:val="28"/>
        </w:rPr>
        <w:t>新北市立新北高級中學</w:t>
      </w:r>
      <w:r w:rsidR="00745583" w:rsidRPr="00AD0705">
        <w:rPr>
          <w:rFonts w:ascii="Times New Roman" w:eastAsia="標楷體" w:hAnsi="Times New Roman" w:cs="Times New Roman"/>
          <w:sz w:val="28"/>
          <w:szCs w:val="28"/>
        </w:rPr>
        <w:t>)</w:t>
      </w:r>
      <w:r w:rsidR="009663AA" w:rsidRPr="00AD0705">
        <w:rPr>
          <w:rFonts w:ascii="Times New Roman" w:eastAsia="標楷體" w:hAnsi="Times New Roman" w:cs="Times New Roman"/>
          <w:sz w:val="28"/>
          <w:szCs w:val="28"/>
        </w:rPr>
        <w:t>。</w:t>
      </w:r>
    </w:p>
    <w:p w:rsidR="00CA40D6" w:rsidRPr="00AD0705" w:rsidRDefault="00CA40D6" w:rsidP="00CA40D6">
      <w:pPr>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肆、辦理內容</w:t>
      </w:r>
    </w:p>
    <w:p w:rsidR="0015228B" w:rsidRPr="00AD0705" w:rsidRDefault="00CA40D6" w:rsidP="009118A4">
      <w:pPr>
        <w:spacing w:line="400" w:lineRule="exact"/>
        <w:ind w:leftChars="200" w:left="945" w:hangingChars="166" w:hanging="465"/>
        <w:jc w:val="both"/>
        <w:rPr>
          <w:rFonts w:ascii="Times New Roman" w:eastAsia="標楷體" w:hAnsi="Times New Roman" w:cs="Times New Roman"/>
        </w:rPr>
      </w:pPr>
      <w:r w:rsidRPr="00AD0705">
        <w:rPr>
          <w:rFonts w:ascii="Times New Roman" w:eastAsia="標楷體" w:hAnsi="Times New Roman" w:cs="Times New Roman"/>
          <w:sz w:val="28"/>
          <w:szCs w:val="28"/>
        </w:rPr>
        <w:t>一、參加對象</w:t>
      </w:r>
      <w:r w:rsidR="00132FEC" w:rsidRPr="00AD0705">
        <w:rPr>
          <w:rFonts w:ascii="Times New Roman" w:eastAsia="標楷體" w:hAnsi="Times New Roman" w:cs="Times New Roman"/>
          <w:sz w:val="28"/>
          <w:szCs w:val="28"/>
        </w:rPr>
        <w:t>：</w:t>
      </w:r>
    </w:p>
    <w:p w:rsidR="0015228B" w:rsidRPr="00AD0705" w:rsidRDefault="0015228B" w:rsidP="00132FEC">
      <w:pPr>
        <w:spacing w:line="400" w:lineRule="exact"/>
        <w:ind w:leftChars="400" w:left="1240" w:hangingChars="100" w:hanging="28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1.</w:t>
      </w:r>
      <w:r w:rsidRPr="00AD0705">
        <w:rPr>
          <w:rFonts w:ascii="Times New Roman" w:eastAsia="標楷體" w:hAnsi="Times New Roman" w:cs="Times New Roman"/>
          <w:sz w:val="28"/>
          <w:szCs w:val="28"/>
        </w:rPr>
        <w:t>各直轄市政府教育局及各縣市政府</w:t>
      </w:r>
      <w:r w:rsidR="001E307C" w:rsidRPr="00AD0705">
        <w:rPr>
          <w:rFonts w:ascii="Times New Roman" w:eastAsia="標楷體" w:hAnsi="Times New Roman" w:cs="Times New Roman"/>
          <w:sz w:val="28"/>
          <w:szCs w:val="28"/>
        </w:rPr>
        <w:t>高中</w:t>
      </w:r>
      <w:r w:rsidRPr="00AD0705">
        <w:rPr>
          <w:rFonts w:ascii="Times New Roman" w:eastAsia="標楷體" w:hAnsi="Times New Roman" w:cs="Times New Roman"/>
          <w:sz w:val="28"/>
          <w:szCs w:val="28"/>
        </w:rPr>
        <w:t>藝術領域輔導員。</w:t>
      </w:r>
    </w:p>
    <w:p w:rsidR="00867A2C" w:rsidRPr="00AD0705" w:rsidRDefault="0015228B" w:rsidP="00C33AE3">
      <w:pPr>
        <w:spacing w:line="400" w:lineRule="exact"/>
        <w:ind w:leftChars="400" w:left="1240" w:hangingChars="100" w:hanging="28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2.</w:t>
      </w:r>
      <w:r w:rsidR="00CA40D6" w:rsidRPr="00AD0705">
        <w:rPr>
          <w:rFonts w:ascii="Times New Roman" w:eastAsia="標楷體" w:hAnsi="Times New Roman" w:cs="Times New Roman"/>
          <w:sz w:val="28"/>
          <w:szCs w:val="28"/>
        </w:rPr>
        <w:t>全國各縣市高中職音樂科教師。</w:t>
      </w:r>
    </w:p>
    <w:p w:rsidR="00DD46EA" w:rsidRDefault="00C33AE3" w:rsidP="00BA3054">
      <w:pPr>
        <w:spacing w:line="360" w:lineRule="exact"/>
        <w:ind w:leftChars="200" w:left="1040" w:hangingChars="2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二、研習時間、地點</w:t>
      </w:r>
      <w:r>
        <w:rPr>
          <w:rFonts w:ascii="Times New Roman" w:eastAsia="標楷體" w:hAnsi="Times New Roman" w:cs="Times New Roman" w:hint="eastAsia"/>
          <w:sz w:val="28"/>
          <w:szCs w:val="28"/>
        </w:rPr>
        <w:t>、人數</w:t>
      </w:r>
      <w:r w:rsidR="009663AA" w:rsidRPr="00AD0705">
        <w:rPr>
          <w:rFonts w:ascii="Times New Roman" w:eastAsia="標楷體" w:hAnsi="Times New Roman" w:cs="Times New Roman"/>
          <w:sz w:val="28"/>
          <w:szCs w:val="28"/>
        </w:rPr>
        <w:t>：</w:t>
      </w:r>
      <w:r w:rsidR="005A72DB" w:rsidRPr="00AD0705">
        <w:rPr>
          <w:rFonts w:ascii="Times New Roman" w:eastAsia="標楷體" w:hAnsi="Times New Roman" w:cs="Times New Roman"/>
          <w:sz w:val="28"/>
          <w:szCs w:val="28"/>
        </w:rPr>
        <w:t>各場次</w:t>
      </w:r>
      <w:r w:rsidR="00084BF0" w:rsidRPr="00AD0705">
        <w:rPr>
          <w:rFonts w:ascii="Times New Roman" w:eastAsia="標楷體" w:hAnsi="Times New Roman" w:cs="Times New Roman"/>
          <w:sz w:val="28"/>
          <w:szCs w:val="28"/>
        </w:rPr>
        <w:t>辦理</w:t>
      </w:r>
      <w:r w:rsidR="00231C17" w:rsidRPr="00AD0705">
        <w:rPr>
          <w:rFonts w:ascii="Times New Roman" w:eastAsia="標楷體" w:hAnsi="Times New Roman" w:cs="Times New Roman"/>
          <w:sz w:val="28"/>
          <w:szCs w:val="28"/>
        </w:rPr>
        <w:t>資訊</w:t>
      </w:r>
      <w:r w:rsidR="00CA40D6" w:rsidRPr="00AD0705">
        <w:rPr>
          <w:rFonts w:ascii="Times New Roman" w:eastAsia="標楷體" w:hAnsi="Times New Roman" w:cs="Times New Roman"/>
          <w:sz w:val="28"/>
          <w:szCs w:val="28"/>
        </w:rPr>
        <w:t>詳見表</w:t>
      </w:r>
      <w:r w:rsidR="00CA40D6" w:rsidRPr="00AD0705">
        <w:rPr>
          <w:rFonts w:ascii="Times New Roman" w:eastAsia="標楷體" w:hAnsi="Times New Roman" w:cs="Times New Roman"/>
          <w:sz w:val="28"/>
          <w:szCs w:val="28"/>
        </w:rPr>
        <w:t>1</w:t>
      </w:r>
      <w:r w:rsidR="00ED2949">
        <w:rPr>
          <w:rFonts w:ascii="Times New Roman" w:eastAsia="標楷體" w:hAnsi="Times New Roman" w:cs="Times New Roman" w:hint="eastAsia"/>
          <w:sz w:val="28"/>
          <w:szCs w:val="28"/>
        </w:rPr>
        <w:t>，</w:t>
      </w:r>
      <w:r w:rsidR="0005587A">
        <w:rPr>
          <w:rFonts w:ascii="Times New Roman" w:eastAsia="標楷體" w:hAnsi="Times New Roman" w:cs="Times New Roman" w:hint="eastAsia"/>
          <w:sz w:val="28"/>
          <w:szCs w:val="28"/>
        </w:rPr>
        <w:t>因</w:t>
      </w:r>
      <w:proofErr w:type="gramStart"/>
      <w:r w:rsidR="00771D28">
        <w:rPr>
          <w:rFonts w:ascii="Times New Roman" w:eastAsia="標楷體" w:hAnsi="Times New Roman" w:cs="Times New Roman" w:hint="eastAsia"/>
          <w:sz w:val="28"/>
          <w:szCs w:val="28"/>
        </w:rPr>
        <w:t>新冠肺炎疫</w:t>
      </w:r>
      <w:proofErr w:type="gramEnd"/>
      <w:r w:rsidR="00771D28">
        <w:rPr>
          <w:rFonts w:ascii="Times New Roman" w:eastAsia="標楷體" w:hAnsi="Times New Roman" w:cs="Times New Roman" w:hint="eastAsia"/>
          <w:sz w:val="28"/>
          <w:szCs w:val="28"/>
        </w:rPr>
        <w:lastRenderedPageBreak/>
        <w:t>情防疫措施，</w:t>
      </w:r>
      <w:r w:rsidR="004450C8">
        <w:rPr>
          <w:rFonts w:ascii="Times New Roman" w:eastAsia="標楷體" w:hAnsi="Times New Roman" w:cs="Times New Roman" w:hint="eastAsia"/>
          <w:sz w:val="28"/>
          <w:szCs w:val="28"/>
        </w:rPr>
        <w:t>本研習</w:t>
      </w:r>
      <w:r w:rsidR="00771D28">
        <w:rPr>
          <w:rFonts w:ascii="Times New Roman" w:eastAsia="標楷體" w:hAnsi="Times New Roman" w:cs="Times New Roman" w:hint="eastAsia"/>
          <w:sz w:val="28"/>
          <w:szCs w:val="28"/>
        </w:rPr>
        <w:t>控管人數</w:t>
      </w:r>
      <w:r w:rsidR="00ED2949">
        <w:rPr>
          <w:rFonts w:ascii="Times New Roman" w:eastAsia="標楷體" w:hAnsi="Times New Roman" w:cs="Times New Roman" w:hint="eastAsia"/>
          <w:sz w:val="28"/>
          <w:szCs w:val="28"/>
        </w:rPr>
        <w:t>，</w:t>
      </w:r>
      <w:r w:rsidR="00ED2949" w:rsidRPr="004450C8">
        <w:rPr>
          <w:rFonts w:ascii="Times New Roman" w:eastAsia="標楷體" w:hAnsi="Times New Roman" w:cs="Times New Roman" w:hint="eastAsia"/>
          <w:b/>
          <w:sz w:val="28"/>
          <w:szCs w:val="28"/>
        </w:rPr>
        <w:t>各場</w:t>
      </w:r>
      <w:r w:rsidR="0007661D">
        <w:rPr>
          <w:rFonts w:ascii="Times New Roman" w:eastAsia="標楷體" w:hAnsi="Times New Roman" w:cs="Times New Roman" w:hint="eastAsia"/>
          <w:b/>
          <w:sz w:val="28"/>
          <w:szCs w:val="28"/>
        </w:rPr>
        <w:t>次</w:t>
      </w:r>
      <w:r w:rsidR="004450C8" w:rsidRPr="004450C8">
        <w:rPr>
          <w:rFonts w:ascii="Times New Roman" w:eastAsia="標楷體" w:hAnsi="Times New Roman" w:cs="Times New Roman" w:hint="eastAsia"/>
          <w:b/>
          <w:sz w:val="28"/>
          <w:szCs w:val="28"/>
        </w:rPr>
        <w:t>皆不開放現場報名</w:t>
      </w:r>
      <w:r w:rsidR="004450C8">
        <w:rPr>
          <w:rFonts w:ascii="Times New Roman" w:eastAsia="標楷體" w:hAnsi="Times New Roman" w:cs="Times New Roman" w:hint="eastAsia"/>
          <w:sz w:val="28"/>
          <w:szCs w:val="28"/>
        </w:rPr>
        <w:t>。</w:t>
      </w:r>
    </w:p>
    <w:p w:rsidR="00C33AE3" w:rsidRPr="00AD0705" w:rsidRDefault="00C33AE3" w:rsidP="00C33AE3">
      <w:pPr>
        <w:spacing w:line="360" w:lineRule="exact"/>
        <w:ind w:leftChars="200" w:left="104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Pr="00AD0705">
        <w:rPr>
          <w:rFonts w:ascii="Times New Roman" w:eastAsia="標楷體" w:hAnsi="Times New Roman" w:cs="Times New Roman"/>
          <w:sz w:val="28"/>
          <w:szCs w:val="28"/>
        </w:rPr>
        <w:t>課程表</w:t>
      </w:r>
      <w:r>
        <w:rPr>
          <w:rFonts w:ascii="Times New Roman" w:eastAsia="標楷體" w:hAnsi="Times New Roman" w:cs="Times New Roman" w:hint="eastAsia"/>
          <w:sz w:val="28"/>
          <w:szCs w:val="28"/>
        </w:rPr>
        <w:t>：</w:t>
      </w:r>
      <w:r w:rsidR="001E51D4">
        <w:rPr>
          <w:rFonts w:ascii="Times New Roman" w:eastAsia="標楷體" w:hAnsi="Times New Roman" w:cs="Times New Roman" w:hint="eastAsia"/>
          <w:sz w:val="28"/>
          <w:szCs w:val="28"/>
        </w:rPr>
        <w:t>詳見</w:t>
      </w:r>
      <w:r w:rsidRPr="00AD0705">
        <w:rPr>
          <w:rFonts w:ascii="Times New Roman" w:eastAsia="標楷體" w:hAnsi="Times New Roman" w:cs="Times New Roman"/>
          <w:sz w:val="28"/>
          <w:szCs w:val="28"/>
        </w:rPr>
        <w:t>表</w:t>
      </w:r>
      <w:r w:rsidR="00771D28">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w:t>
      </w:r>
    </w:p>
    <w:p w:rsidR="00CA40D6" w:rsidRPr="00AD0705" w:rsidRDefault="00CA40D6" w:rsidP="00F957C8">
      <w:pPr>
        <w:jc w:val="center"/>
        <w:rPr>
          <w:rFonts w:ascii="Times New Roman" w:eastAsia="標楷體" w:hAnsi="Times New Roman" w:cs="Times New Roman"/>
          <w:sz w:val="28"/>
          <w:szCs w:val="28"/>
        </w:rPr>
      </w:pPr>
      <w:r w:rsidRPr="00AD0705">
        <w:rPr>
          <w:rFonts w:ascii="Times New Roman" w:eastAsia="標楷體" w:hAnsi="Times New Roman" w:cs="Times New Roman"/>
          <w:sz w:val="28"/>
          <w:szCs w:val="28"/>
        </w:rPr>
        <w:t>表</w:t>
      </w:r>
      <w:r w:rsidRPr="00AD0705">
        <w:rPr>
          <w:rFonts w:ascii="Times New Roman" w:eastAsia="標楷體" w:hAnsi="Times New Roman" w:cs="Times New Roman"/>
          <w:sz w:val="28"/>
          <w:szCs w:val="28"/>
        </w:rPr>
        <w:t>1</w:t>
      </w:r>
      <w:r w:rsidR="00CC56A7" w:rsidRPr="00AD0705">
        <w:rPr>
          <w:rFonts w:ascii="Times New Roman" w:eastAsia="標楷體" w:hAnsi="Times New Roman" w:cs="Times New Roman"/>
          <w:sz w:val="28"/>
          <w:szCs w:val="28"/>
        </w:rPr>
        <w:t>：</w:t>
      </w:r>
      <w:r w:rsidR="00231C17" w:rsidRPr="00AD0705">
        <w:rPr>
          <w:rFonts w:ascii="Times New Roman" w:eastAsia="標楷體" w:hAnsi="Times New Roman" w:cs="Times New Roman"/>
          <w:sz w:val="28"/>
          <w:szCs w:val="28"/>
        </w:rPr>
        <w:t>場次</w:t>
      </w:r>
      <w:r w:rsidRPr="00AD0705">
        <w:rPr>
          <w:rFonts w:ascii="Times New Roman" w:eastAsia="標楷體" w:hAnsi="Times New Roman" w:cs="Times New Roman"/>
          <w:sz w:val="28"/>
          <w:szCs w:val="28"/>
        </w:rPr>
        <w:t>日期、地點、人數</w:t>
      </w:r>
    </w:p>
    <w:tbl>
      <w:tblPr>
        <w:tblStyle w:val="a3"/>
        <w:tblW w:w="5161" w:type="pct"/>
        <w:jc w:val="center"/>
        <w:tblLook w:val="01E0" w:firstRow="1" w:lastRow="1" w:firstColumn="1" w:lastColumn="1" w:noHBand="0" w:noVBand="0"/>
      </w:tblPr>
      <w:tblGrid>
        <w:gridCol w:w="805"/>
        <w:gridCol w:w="1355"/>
        <w:gridCol w:w="1803"/>
        <w:gridCol w:w="4538"/>
        <w:gridCol w:w="851"/>
      </w:tblGrid>
      <w:tr w:rsidR="00CC56A7" w:rsidRPr="00AD0705" w:rsidTr="0010733A">
        <w:trPr>
          <w:trHeight w:val="523"/>
          <w:jc w:val="center"/>
        </w:trPr>
        <w:tc>
          <w:tcPr>
            <w:tcW w:w="430"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場次</w:t>
            </w:r>
          </w:p>
        </w:tc>
        <w:tc>
          <w:tcPr>
            <w:tcW w:w="724" w:type="pct"/>
            <w:vAlign w:val="center"/>
          </w:tcPr>
          <w:p w:rsidR="00CC56A7" w:rsidRPr="00AD0705" w:rsidRDefault="00CC56A7" w:rsidP="002E5D77">
            <w:pPr>
              <w:spacing w:line="360" w:lineRule="exact"/>
              <w:jc w:val="center"/>
              <w:rPr>
                <w:rFonts w:eastAsia="標楷體"/>
                <w:b/>
                <w:sz w:val="28"/>
                <w:szCs w:val="28"/>
              </w:rPr>
            </w:pPr>
            <w:r w:rsidRPr="00AD0705">
              <w:rPr>
                <w:rFonts w:eastAsia="標楷體"/>
                <w:b/>
                <w:sz w:val="28"/>
                <w:szCs w:val="28"/>
              </w:rPr>
              <w:t>研習代碼</w:t>
            </w:r>
          </w:p>
        </w:tc>
        <w:tc>
          <w:tcPr>
            <w:tcW w:w="964"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日</w:t>
            </w:r>
            <w:r w:rsidRPr="00AD0705">
              <w:rPr>
                <w:rFonts w:eastAsia="標楷體"/>
                <w:b/>
                <w:sz w:val="28"/>
                <w:szCs w:val="28"/>
              </w:rPr>
              <w:t xml:space="preserve">  </w:t>
            </w:r>
            <w:r w:rsidRPr="00AD0705">
              <w:rPr>
                <w:rFonts w:eastAsia="標楷體"/>
                <w:b/>
                <w:sz w:val="28"/>
                <w:szCs w:val="28"/>
              </w:rPr>
              <w:t>期</w:t>
            </w:r>
          </w:p>
        </w:tc>
        <w:tc>
          <w:tcPr>
            <w:tcW w:w="2426"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地</w:t>
            </w:r>
            <w:r w:rsidRPr="00AD0705">
              <w:rPr>
                <w:rFonts w:eastAsia="標楷體"/>
                <w:b/>
                <w:sz w:val="28"/>
                <w:szCs w:val="28"/>
              </w:rPr>
              <w:t xml:space="preserve">  </w:t>
            </w:r>
            <w:r w:rsidRPr="00AD0705">
              <w:rPr>
                <w:rFonts w:eastAsia="標楷體"/>
                <w:b/>
                <w:sz w:val="28"/>
                <w:szCs w:val="28"/>
              </w:rPr>
              <w:t>點</w:t>
            </w:r>
          </w:p>
        </w:tc>
        <w:tc>
          <w:tcPr>
            <w:tcW w:w="455"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人數</w:t>
            </w:r>
          </w:p>
        </w:tc>
      </w:tr>
      <w:tr w:rsidR="00CC56A7" w:rsidRPr="00AD0705" w:rsidTr="0010733A">
        <w:trPr>
          <w:jc w:val="center"/>
        </w:trPr>
        <w:tc>
          <w:tcPr>
            <w:tcW w:w="430" w:type="pct"/>
            <w:vAlign w:val="center"/>
          </w:tcPr>
          <w:p w:rsidR="00CC56A7" w:rsidRPr="004852FB" w:rsidRDefault="004852FB" w:rsidP="00242DF1">
            <w:pPr>
              <w:spacing w:line="360" w:lineRule="exact"/>
              <w:jc w:val="center"/>
              <w:rPr>
                <w:rFonts w:eastAsia="標楷體"/>
                <w:sz w:val="28"/>
                <w:szCs w:val="28"/>
              </w:rPr>
            </w:pPr>
            <w:proofErr w:type="gramStart"/>
            <w:r w:rsidRPr="004852FB">
              <w:rPr>
                <w:rFonts w:eastAsia="標楷體"/>
                <w:sz w:val="28"/>
                <w:szCs w:val="28"/>
              </w:rPr>
              <w:t>臺</w:t>
            </w:r>
            <w:proofErr w:type="gramEnd"/>
            <w:r w:rsidRPr="004852FB">
              <w:rPr>
                <w:rFonts w:eastAsia="標楷體"/>
                <w:sz w:val="28"/>
                <w:szCs w:val="28"/>
              </w:rPr>
              <w:t>中</w:t>
            </w:r>
          </w:p>
        </w:tc>
        <w:tc>
          <w:tcPr>
            <w:tcW w:w="724" w:type="pct"/>
            <w:vAlign w:val="center"/>
          </w:tcPr>
          <w:p w:rsidR="00CC56A7" w:rsidRPr="004852FB" w:rsidRDefault="00FD27E3" w:rsidP="002E5D77">
            <w:pPr>
              <w:spacing w:line="360" w:lineRule="exact"/>
              <w:jc w:val="center"/>
              <w:rPr>
                <w:rFonts w:eastAsia="標楷體"/>
                <w:sz w:val="28"/>
                <w:szCs w:val="28"/>
              </w:rPr>
            </w:pPr>
            <w:r w:rsidRPr="00FD27E3">
              <w:rPr>
                <w:rFonts w:eastAsia="標楷體"/>
                <w:sz w:val="28"/>
                <w:szCs w:val="28"/>
              </w:rPr>
              <w:t>2856937</w:t>
            </w:r>
          </w:p>
        </w:tc>
        <w:tc>
          <w:tcPr>
            <w:tcW w:w="964" w:type="pct"/>
            <w:vAlign w:val="center"/>
          </w:tcPr>
          <w:p w:rsidR="0010733A" w:rsidRDefault="0010733A" w:rsidP="001025F2">
            <w:pPr>
              <w:spacing w:line="400" w:lineRule="exact"/>
              <w:jc w:val="center"/>
              <w:rPr>
                <w:rFonts w:eastAsia="標楷體"/>
                <w:sz w:val="28"/>
                <w:szCs w:val="28"/>
              </w:rPr>
            </w:pPr>
            <w:r>
              <w:rPr>
                <w:rFonts w:eastAsia="標楷體" w:hint="eastAsia"/>
                <w:sz w:val="28"/>
                <w:szCs w:val="28"/>
              </w:rPr>
              <w:t>109</w:t>
            </w:r>
            <w:r>
              <w:rPr>
                <w:rFonts w:eastAsia="標楷體" w:hint="eastAsia"/>
                <w:sz w:val="28"/>
                <w:szCs w:val="28"/>
              </w:rPr>
              <w:t>年</w:t>
            </w:r>
          </w:p>
          <w:p w:rsidR="00CC56A7" w:rsidRPr="004852FB" w:rsidRDefault="004852FB" w:rsidP="001025F2">
            <w:pPr>
              <w:spacing w:line="400" w:lineRule="exact"/>
              <w:jc w:val="center"/>
              <w:rPr>
                <w:rFonts w:eastAsia="標楷體"/>
                <w:sz w:val="28"/>
                <w:szCs w:val="28"/>
              </w:rPr>
            </w:pPr>
            <w:r w:rsidRPr="004852FB">
              <w:rPr>
                <w:rFonts w:eastAsia="標楷體" w:hint="eastAsia"/>
                <w:sz w:val="28"/>
                <w:szCs w:val="28"/>
              </w:rPr>
              <w:t>6</w:t>
            </w:r>
            <w:r w:rsidR="002A4887" w:rsidRPr="004852FB">
              <w:rPr>
                <w:rFonts w:eastAsia="標楷體" w:hint="eastAsia"/>
                <w:sz w:val="28"/>
                <w:szCs w:val="28"/>
              </w:rPr>
              <w:t>月</w:t>
            </w:r>
            <w:r w:rsidRPr="004852FB">
              <w:rPr>
                <w:rFonts w:eastAsia="標楷體" w:hint="eastAsia"/>
                <w:sz w:val="28"/>
                <w:szCs w:val="28"/>
              </w:rPr>
              <w:t>23</w:t>
            </w:r>
            <w:r w:rsidR="002A4887" w:rsidRPr="004852FB">
              <w:rPr>
                <w:rFonts w:eastAsia="標楷體" w:hint="eastAsia"/>
                <w:sz w:val="28"/>
                <w:szCs w:val="28"/>
              </w:rPr>
              <w:t>日</w:t>
            </w:r>
          </w:p>
        </w:tc>
        <w:tc>
          <w:tcPr>
            <w:tcW w:w="2426" w:type="pct"/>
          </w:tcPr>
          <w:p w:rsidR="004852FB" w:rsidRDefault="004852FB" w:rsidP="004852FB">
            <w:pPr>
              <w:spacing w:line="400" w:lineRule="exact"/>
              <w:jc w:val="center"/>
              <w:rPr>
                <w:rFonts w:eastAsia="標楷體"/>
                <w:sz w:val="28"/>
                <w:szCs w:val="28"/>
              </w:rPr>
            </w:pPr>
            <w:r w:rsidRPr="004852FB">
              <w:rPr>
                <w:rFonts w:eastAsia="標楷體" w:hint="eastAsia"/>
                <w:sz w:val="28"/>
                <w:szCs w:val="28"/>
              </w:rPr>
              <w:t>新烏日集思會議中心</w:t>
            </w:r>
          </w:p>
          <w:p w:rsidR="0010733A" w:rsidRDefault="0010733A" w:rsidP="004852FB">
            <w:pPr>
              <w:spacing w:line="400" w:lineRule="exact"/>
              <w:jc w:val="center"/>
              <w:rPr>
                <w:rFonts w:eastAsia="標楷體"/>
                <w:sz w:val="28"/>
                <w:szCs w:val="28"/>
              </w:rPr>
            </w:pPr>
            <w:r w:rsidRPr="0010733A">
              <w:rPr>
                <w:rFonts w:eastAsia="標楷體" w:hint="eastAsia"/>
                <w:sz w:val="28"/>
                <w:szCs w:val="28"/>
              </w:rPr>
              <w:t>瓦特廳</w:t>
            </w:r>
            <w:r w:rsidRPr="0010733A">
              <w:rPr>
                <w:rFonts w:eastAsia="標楷體" w:hint="eastAsia"/>
                <w:sz w:val="28"/>
                <w:szCs w:val="28"/>
              </w:rPr>
              <w:t>301</w:t>
            </w:r>
            <w:r w:rsidRPr="0010733A">
              <w:rPr>
                <w:rFonts w:eastAsia="標楷體" w:hint="eastAsia"/>
                <w:sz w:val="28"/>
                <w:szCs w:val="28"/>
              </w:rPr>
              <w:t>會議室</w:t>
            </w:r>
          </w:p>
          <w:p w:rsidR="00CC56A7" w:rsidRPr="0010733A" w:rsidRDefault="00DE2DDF" w:rsidP="0010733A">
            <w:pPr>
              <w:spacing w:line="400" w:lineRule="exact"/>
              <w:jc w:val="center"/>
              <w:rPr>
                <w:rFonts w:eastAsia="標楷體"/>
                <w:sz w:val="28"/>
                <w:szCs w:val="28"/>
              </w:rPr>
            </w:pPr>
            <w:r w:rsidRPr="0010733A">
              <w:rPr>
                <w:rFonts w:eastAsia="標楷體" w:hint="eastAsia"/>
                <w:sz w:val="24"/>
                <w:szCs w:val="28"/>
              </w:rPr>
              <w:t>(</w:t>
            </w:r>
            <w:r w:rsidR="0010733A" w:rsidRPr="0010733A">
              <w:rPr>
                <w:rFonts w:eastAsia="標楷體"/>
                <w:sz w:val="24"/>
                <w:szCs w:val="28"/>
              </w:rPr>
              <w:t>台中市烏日區高鐵東一路</w:t>
            </w:r>
            <w:r w:rsidR="0010733A" w:rsidRPr="0010733A">
              <w:rPr>
                <w:rFonts w:eastAsia="標楷體"/>
                <w:sz w:val="24"/>
                <w:szCs w:val="28"/>
              </w:rPr>
              <w:t>26</w:t>
            </w:r>
            <w:r w:rsidR="0010733A" w:rsidRPr="0010733A">
              <w:rPr>
                <w:rFonts w:eastAsia="標楷體"/>
                <w:sz w:val="24"/>
                <w:szCs w:val="28"/>
              </w:rPr>
              <w:t>號</w:t>
            </w:r>
            <w:r w:rsidRPr="0010733A">
              <w:rPr>
                <w:rFonts w:eastAsia="標楷體" w:hint="eastAsia"/>
                <w:sz w:val="24"/>
                <w:szCs w:val="28"/>
              </w:rPr>
              <w:t>)</w:t>
            </w:r>
          </w:p>
        </w:tc>
        <w:tc>
          <w:tcPr>
            <w:tcW w:w="455" w:type="pct"/>
            <w:vAlign w:val="center"/>
          </w:tcPr>
          <w:p w:rsidR="00CC56A7" w:rsidRPr="004852FB" w:rsidRDefault="004852FB" w:rsidP="00242DF1">
            <w:pPr>
              <w:spacing w:line="360" w:lineRule="exact"/>
              <w:jc w:val="center"/>
              <w:rPr>
                <w:rFonts w:eastAsia="標楷體"/>
                <w:sz w:val="28"/>
                <w:szCs w:val="28"/>
              </w:rPr>
            </w:pPr>
            <w:r>
              <w:rPr>
                <w:rFonts w:eastAsia="標楷體" w:hint="eastAsia"/>
                <w:sz w:val="28"/>
                <w:szCs w:val="28"/>
              </w:rPr>
              <w:t>60</w:t>
            </w:r>
          </w:p>
        </w:tc>
      </w:tr>
      <w:tr w:rsidR="00CC56A7" w:rsidRPr="00AD0705" w:rsidTr="0010733A">
        <w:trPr>
          <w:jc w:val="center"/>
        </w:trPr>
        <w:tc>
          <w:tcPr>
            <w:tcW w:w="430" w:type="pct"/>
            <w:vAlign w:val="center"/>
          </w:tcPr>
          <w:p w:rsidR="00CC56A7" w:rsidRPr="004852FB" w:rsidRDefault="00333A0B" w:rsidP="004852FB">
            <w:pPr>
              <w:spacing w:line="360" w:lineRule="exact"/>
              <w:jc w:val="center"/>
              <w:rPr>
                <w:rFonts w:eastAsia="標楷體"/>
                <w:sz w:val="28"/>
                <w:szCs w:val="28"/>
              </w:rPr>
            </w:pPr>
            <w:r>
              <w:rPr>
                <w:rFonts w:eastAsia="標楷體" w:hint="eastAsia"/>
                <w:sz w:val="28"/>
                <w:szCs w:val="28"/>
              </w:rPr>
              <w:t>桃園</w:t>
            </w:r>
          </w:p>
        </w:tc>
        <w:tc>
          <w:tcPr>
            <w:tcW w:w="724" w:type="pct"/>
            <w:vAlign w:val="center"/>
          </w:tcPr>
          <w:p w:rsidR="00CC56A7" w:rsidRPr="004852FB" w:rsidRDefault="00FD27E3" w:rsidP="002E5D77">
            <w:pPr>
              <w:spacing w:line="360" w:lineRule="exact"/>
              <w:jc w:val="center"/>
              <w:rPr>
                <w:rFonts w:eastAsia="標楷體"/>
                <w:sz w:val="28"/>
                <w:szCs w:val="28"/>
              </w:rPr>
            </w:pPr>
            <w:r w:rsidRPr="00FD27E3">
              <w:rPr>
                <w:rFonts w:eastAsia="標楷體"/>
                <w:sz w:val="28"/>
                <w:szCs w:val="28"/>
              </w:rPr>
              <w:t>2856954</w:t>
            </w:r>
          </w:p>
        </w:tc>
        <w:tc>
          <w:tcPr>
            <w:tcW w:w="964" w:type="pct"/>
            <w:vAlign w:val="center"/>
          </w:tcPr>
          <w:p w:rsidR="0010733A" w:rsidRDefault="004852FB" w:rsidP="001025F2">
            <w:pPr>
              <w:spacing w:line="400" w:lineRule="exact"/>
              <w:jc w:val="center"/>
              <w:rPr>
                <w:rFonts w:eastAsia="標楷體"/>
                <w:sz w:val="28"/>
                <w:szCs w:val="28"/>
              </w:rPr>
            </w:pPr>
            <w:r w:rsidRPr="004852FB">
              <w:rPr>
                <w:rFonts w:eastAsia="標楷體" w:hint="eastAsia"/>
                <w:sz w:val="28"/>
                <w:szCs w:val="28"/>
              </w:rPr>
              <w:t>109</w:t>
            </w:r>
            <w:r w:rsidR="00F10662" w:rsidRPr="004852FB">
              <w:rPr>
                <w:rFonts w:eastAsia="標楷體" w:hint="eastAsia"/>
                <w:sz w:val="28"/>
                <w:szCs w:val="28"/>
              </w:rPr>
              <w:t>年</w:t>
            </w:r>
          </w:p>
          <w:p w:rsidR="00CC56A7" w:rsidRPr="004852FB" w:rsidRDefault="004852FB" w:rsidP="001025F2">
            <w:pPr>
              <w:spacing w:line="400" w:lineRule="exact"/>
              <w:jc w:val="center"/>
              <w:rPr>
                <w:rFonts w:eastAsia="標楷體"/>
                <w:sz w:val="28"/>
                <w:szCs w:val="28"/>
              </w:rPr>
            </w:pPr>
            <w:r w:rsidRPr="004852FB">
              <w:rPr>
                <w:rFonts w:eastAsia="標楷體" w:hint="eastAsia"/>
                <w:sz w:val="28"/>
                <w:szCs w:val="28"/>
              </w:rPr>
              <w:t>6</w:t>
            </w:r>
            <w:r w:rsidR="00CC56A7" w:rsidRPr="004852FB">
              <w:rPr>
                <w:rFonts w:eastAsia="標楷體"/>
                <w:sz w:val="28"/>
                <w:szCs w:val="28"/>
              </w:rPr>
              <w:t>月</w:t>
            </w:r>
            <w:r w:rsidRPr="004852FB">
              <w:rPr>
                <w:rFonts w:eastAsia="標楷體" w:hint="eastAsia"/>
                <w:sz w:val="28"/>
                <w:szCs w:val="28"/>
              </w:rPr>
              <w:t>30</w:t>
            </w:r>
            <w:r w:rsidR="00CC56A7" w:rsidRPr="004852FB">
              <w:rPr>
                <w:rFonts w:eastAsia="標楷體"/>
                <w:sz w:val="28"/>
                <w:szCs w:val="28"/>
              </w:rPr>
              <w:t>日</w:t>
            </w:r>
          </w:p>
        </w:tc>
        <w:tc>
          <w:tcPr>
            <w:tcW w:w="2426" w:type="pct"/>
          </w:tcPr>
          <w:p w:rsidR="004852FB" w:rsidRPr="0010733A" w:rsidRDefault="001F2470" w:rsidP="004852FB">
            <w:pPr>
              <w:spacing w:line="400" w:lineRule="exact"/>
              <w:jc w:val="center"/>
              <w:rPr>
                <w:rFonts w:eastAsia="標楷體"/>
                <w:sz w:val="28"/>
                <w:szCs w:val="28"/>
              </w:rPr>
            </w:pPr>
            <w:r w:rsidRPr="0010733A">
              <w:rPr>
                <w:rFonts w:eastAsia="標楷體" w:hint="eastAsia"/>
                <w:sz w:val="28"/>
                <w:szCs w:val="28"/>
              </w:rPr>
              <w:t>台灣電路板協會</w:t>
            </w:r>
          </w:p>
          <w:p w:rsidR="00CC56A7" w:rsidRDefault="001F2470" w:rsidP="00242DF1">
            <w:pPr>
              <w:spacing w:line="400" w:lineRule="exact"/>
              <w:jc w:val="center"/>
              <w:rPr>
                <w:rFonts w:eastAsia="標楷體"/>
                <w:sz w:val="28"/>
                <w:szCs w:val="28"/>
              </w:rPr>
            </w:pPr>
            <w:r w:rsidRPr="0010733A">
              <w:rPr>
                <w:rFonts w:eastAsia="標楷體" w:hint="eastAsia"/>
                <w:sz w:val="28"/>
                <w:szCs w:val="28"/>
              </w:rPr>
              <w:t>101</w:t>
            </w:r>
            <w:r w:rsidR="00201061">
              <w:rPr>
                <w:rFonts w:eastAsia="標楷體" w:hint="eastAsia"/>
                <w:sz w:val="28"/>
                <w:szCs w:val="28"/>
              </w:rPr>
              <w:t>多功能會議廳</w:t>
            </w:r>
          </w:p>
          <w:p w:rsidR="0010733A" w:rsidRPr="0010733A" w:rsidRDefault="0010733A" w:rsidP="0010733A">
            <w:pPr>
              <w:spacing w:line="400" w:lineRule="exact"/>
              <w:jc w:val="center"/>
              <w:rPr>
                <w:rFonts w:eastAsia="標楷體"/>
                <w:sz w:val="24"/>
                <w:szCs w:val="28"/>
              </w:rPr>
            </w:pPr>
            <w:r w:rsidRPr="0010733A">
              <w:rPr>
                <w:rFonts w:eastAsia="標楷體" w:hint="eastAsia"/>
                <w:sz w:val="24"/>
                <w:szCs w:val="28"/>
              </w:rPr>
              <w:t>(</w:t>
            </w:r>
            <w:r w:rsidRPr="0010733A">
              <w:rPr>
                <w:rFonts w:eastAsia="標楷體"/>
                <w:sz w:val="24"/>
                <w:szCs w:val="28"/>
              </w:rPr>
              <w:t>桃園市大園區高鐵北路二段</w:t>
            </w:r>
            <w:r w:rsidRPr="0010733A">
              <w:rPr>
                <w:rFonts w:eastAsia="標楷體"/>
                <w:sz w:val="24"/>
                <w:szCs w:val="28"/>
              </w:rPr>
              <w:t>147</w:t>
            </w:r>
            <w:r w:rsidRPr="0010733A">
              <w:rPr>
                <w:rFonts w:eastAsia="標楷體"/>
                <w:sz w:val="24"/>
                <w:szCs w:val="28"/>
              </w:rPr>
              <w:t>號</w:t>
            </w:r>
            <w:r w:rsidRPr="0010733A">
              <w:rPr>
                <w:rFonts w:eastAsia="標楷體" w:hint="eastAsia"/>
                <w:sz w:val="24"/>
                <w:szCs w:val="28"/>
              </w:rPr>
              <w:t>)</w:t>
            </w:r>
          </w:p>
        </w:tc>
        <w:tc>
          <w:tcPr>
            <w:tcW w:w="455" w:type="pct"/>
            <w:vAlign w:val="center"/>
          </w:tcPr>
          <w:p w:rsidR="00CC56A7" w:rsidRPr="004852FB" w:rsidRDefault="004852FB" w:rsidP="00242DF1">
            <w:pPr>
              <w:spacing w:line="360" w:lineRule="exact"/>
              <w:jc w:val="center"/>
              <w:rPr>
                <w:rFonts w:eastAsia="標楷體"/>
                <w:sz w:val="28"/>
                <w:szCs w:val="28"/>
              </w:rPr>
            </w:pPr>
            <w:r>
              <w:rPr>
                <w:rFonts w:eastAsia="標楷體" w:hint="eastAsia"/>
                <w:sz w:val="28"/>
                <w:szCs w:val="28"/>
              </w:rPr>
              <w:t>50</w:t>
            </w:r>
          </w:p>
        </w:tc>
      </w:tr>
      <w:tr w:rsidR="00CC56A7" w:rsidRPr="00AD0705" w:rsidTr="0010733A">
        <w:trPr>
          <w:trHeight w:val="832"/>
          <w:jc w:val="center"/>
        </w:trPr>
        <w:tc>
          <w:tcPr>
            <w:tcW w:w="430" w:type="pct"/>
            <w:vAlign w:val="center"/>
          </w:tcPr>
          <w:p w:rsidR="00CC56A7" w:rsidRPr="004852FB" w:rsidRDefault="004852FB" w:rsidP="00242DF1">
            <w:pPr>
              <w:spacing w:line="360" w:lineRule="exact"/>
              <w:jc w:val="center"/>
              <w:rPr>
                <w:rFonts w:eastAsia="標楷體"/>
                <w:sz w:val="28"/>
                <w:szCs w:val="28"/>
              </w:rPr>
            </w:pPr>
            <w:r w:rsidRPr="004852FB">
              <w:rPr>
                <w:rFonts w:eastAsia="標楷體"/>
                <w:sz w:val="28"/>
                <w:szCs w:val="28"/>
              </w:rPr>
              <w:t>嘉義</w:t>
            </w:r>
          </w:p>
        </w:tc>
        <w:tc>
          <w:tcPr>
            <w:tcW w:w="724" w:type="pct"/>
            <w:vAlign w:val="center"/>
          </w:tcPr>
          <w:p w:rsidR="00CC56A7" w:rsidRPr="004852FB" w:rsidRDefault="00FD27E3" w:rsidP="002E5D77">
            <w:pPr>
              <w:spacing w:line="360" w:lineRule="exact"/>
              <w:jc w:val="center"/>
              <w:rPr>
                <w:rFonts w:eastAsia="標楷體"/>
                <w:sz w:val="28"/>
                <w:szCs w:val="28"/>
              </w:rPr>
            </w:pPr>
            <w:r w:rsidRPr="00FD27E3">
              <w:rPr>
                <w:rFonts w:eastAsia="標楷體"/>
                <w:sz w:val="28"/>
                <w:szCs w:val="28"/>
              </w:rPr>
              <w:t>2856970</w:t>
            </w:r>
          </w:p>
        </w:tc>
        <w:tc>
          <w:tcPr>
            <w:tcW w:w="964" w:type="pct"/>
            <w:vAlign w:val="center"/>
          </w:tcPr>
          <w:p w:rsidR="0010733A" w:rsidRDefault="004852FB" w:rsidP="001025F2">
            <w:pPr>
              <w:spacing w:line="400" w:lineRule="exact"/>
              <w:jc w:val="center"/>
              <w:rPr>
                <w:rFonts w:eastAsia="標楷體"/>
                <w:sz w:val="28"/>
                <w:szCs w:val="28"/>
              </w:rPr>
            </w:pPr>
            <w:r w:rsidRPr="004852FB">
              <w:rPr>
                <w:rFonts w:eastAsia="標楷體" w:hint="eastAsia"/>
                <w:sz w:val="28"/>
                <w:szCs w:val="28"/>
              </w:rPr>
              <w:t>109</w:t>
            </w:r>
            <w:r w:rsidR="00F10662" w:rsidRPr="004852FB">
              <w:rPr>
                <w:rFonts w:eastAsia="標楷體" w:hint="eastAsia"/>
                <w:sz w:val="28"/>
                <w:szCs w:val="28"/>
              </w:rPr>
              <w:t>年</w:t>
            </w:r>
          </w:p>
          <w:p w:rsidR="00CC56A7" w:rsidRPr="004852FB" w:rsidRDefault="0044216C" w:rsidP="001025F2">
            <w:pPr>
              <w:spacing w:line="400" w:lineRule="exact"/>
              <w:jc w:val="center"/>
              <w:rPr>
                <w:rFonts w:eastAsia="標楷體"/>
                <w:sz w:val="28"/>
                <w:szCs w:val="28"/>
              </w:rPr>
            </w:pPr>
            <w:r>
              <w:rPr>
                <w:rFonts w:eastAsia="標楷體" w:hint="eastAsia"/>
                <w:sz w:val="28"/>
                <w:szCs w:val="28"/>
              </w:rPr>
              <w:t>7</w:t>
            </w:r>
            <w:r w:rsidR="00CC56A7" w:rsidRPr="004852FB">
              <w:rPr>
                <w:rFonts w:eastAsia="標楷體"/>
                <w:sz w:val="28"/>
                <w:szCs w:val="28"/>
              </w:rPr>
              <w:t>月</w:t>
            </w:r>
            <w:r>
              <w:rPr>
                <w:rFonts w:eastAsia="標楷體" w:hint="eastAsia"/>
                <w:sz w:val="28"/>
                <w:szCs w:val="28"/>
              </w:rPr>
              <w:t>6</w:t>
            </w:r>
            <w:r w:rsidR="00CC56A7" w:rsidRPr="004852FB">
              <w:rPr>
                <w:rFonts w:eastAsia="標楷體"/>
                <w:sz w:val="28"/>
                <w:szCs w:val="28"/>
              </w:rPr>
              <w:t>日</w:t>
            </w:r>
          </w:p>
        </w:tc>
        <w:tc>
          <w:tcPr>
            <w:tcW w:w="2426" w:type="pct"/>
          </w:tcPr>
          <w:p w:rsidR="00CC56A7" w:rsidRPr="0010733A" w:rsidRDefault="004852FB" w:rsidP="004852FB">
            <w:pPr>
              <w:spacing w:line="400" w:lineRule="exact"/>
              <w:jc w:val="center"/>
              <w:rPr>
                <w:rFonts w:eastAsia="標楷體"/>
                <w:sz w:val="28"/>
                <w:szCs w:val="28"/>
              </w:rPr>
            </w:pPr>
            <w:r w:rsidRPr="0010733A">
              <w:rPr>
                <w:rFonts w:eastAsia="標楷體" w:hint="eastAsia"/>
                <w:sz w:val="28"/>
                <w:szCs w:val="28"/>
              </w:rPr>
              <w:t>嘉義產業創新研發中心</w:t>
            </w:r>
          </w:p>
          <w:p w:rsidR="0010733A" w:rsidRDefault="004852FB" w:rsidP="0010733A">
            <w:pPr>
              <w:spacing w:line="400" w:lineRule="exact"/>
              <w:jc w:val="center"/>
              <w:rPr>
                <w:rFonts w:eastAsia="標楷體"/>
                <w:sz w:val="28"/>
                <w:szCs w:val="28"/>
              </w:rPr>
            </w:pPr>
            <w:r w:rsidRPr="0010733A">
              <w:rPr>
                <w:rFonts w:eastAsia="標楷體" w:hint="eastAsia"/>
                <w:sz w:val="28"/>
                <w:szCs w:val="28"/>
              </w:rPr>
              <w:t>三樓會議室</w:t>
            </w:r>
          </w:p>
          <w:p w:rsidR="004852FB" w:rsidRPr="0010733A" w:rsidRDefault="0010733A" w:rsidP="0010733A">
            <w:pPr>
              <w:spacing w:line="400" w:lineRule="exact"/>
              <w:jc w:val="center"/>
              <w:rPr>
                <w:rFonts w:eastAsia="標楷體"/>
                <w:sz w:val="28"/>
                <w:szCs w:val="28"/>
              </w:rPr>
            </w:pPr>
            <w:r w:rsidRPr="0010733A">
              <w:rPr>
                <w:rFonts w:eastAsia="標楷體" w:hint="eastAsia"/>
                <w:sz w:val="24"/>
                <w:szCs w:val="28"/>
              </w:rPr>
              <w:t>(</w:t>
            </w:r>
            <w:r w:rsidRPr="0010733A">
              <w:rPr>
                <w:rFonts w:eastAsia="標楷體"/>
                <w:sz w:val="24"/>
                <w:szCs w:val="28"/>
              </w:rPr>
              <w:t>嘉義市西區博愛路二段</w:t>
            </w:r>
            <w:r w:rsidRPr="0010733A">
              <w:rPr>
                <w:rFonts w:eastAsia="標楷體"/>
                <w:sz w:val="24"/>
                <w:szCs w:val="28"/>
              </w:rPr>
              <w:t>569</w:t>
            </w:r>
            <w:r w:rsidRPr="0010733A">
              <w:rPr>
                <w:rFonts w:eastAsia="標楷體"/>
                <w:sz w:val="24"/>
                <w:szCs w:val="28"/>
              </w:rPr>
              <w:t>號</w:t>
            </w:r>
            <w:r w:rsidRPr="0010733A">
              <w:rPr>
                <w:rFonts w:eastAsia="標楷體" w:hint="eastAsia"/>
                <w:sz w:val="24"/>
                <w:szCs w:val="28"/>
              </w:rPr>
              <w:t>)</w:t>
            </w:r>
          </w:p>
        </w:tc>
        <w:tc>
          <w:tcPr>
            <w:tcW w:w="455" w:type="pct"/>
            <w:vAlign w:val="center"/>
          </w:tcPr>
          <w:p w:rsidR="00CC56A7" w:rsidRPr="004852FB" w:rsidRDefault="004852FB" w:rsidP="00242DF1">
            <w:pPr>
              <w:spacing w:line="360" w:lineRule="exact"/>
              <w:jc w:val="center"/>
              <w:rPr>
                <w:rFonts w:eastAsia="標楷體"/>
                <w:sz w:val="28"/>
                <w:szCs w:val="28"/>
              </w:rPr>
            </w:pPr>
            <w:r>
              <w:rPr>
                <w:rFonts w:eastAsia="標楷體" w:hint="eastAsia"/>
                <w:sz w:val="28"/>
                <w:szCs w:val="28"/>
              </w:rPr>
              <w:t>50</w:t>
            </w:r>
          </w:p>
        </w:tc>
      </w:tr>
      <w:tr w:rsidR="00750FDF" w:rsidRPr="00AD0705" w:rsidTr="0010733A">
        <w:trPr>
          <w:trHeight w:val="832"/>
          <w:jc w:val="center"/>
        </w:trPr>
        <w:tc>
          <w:tcPr>
            <w:tcW w:w="430" w:type="pct"/>
            <w:vAlign w:val="center"/>
          </w:tcPr>
          <w:p w:rsidR="00750FDF" w:rsidRPr="004852FB" w:rsidRDefault="00750FDF" w:rsidP="00242DF1">
            <w:pPr>
              <w:spacing w:line="360" w:lineRule="exact"/>
              <w:jc w:val="center"/>
              <w:rPr>
                <w:rFonts w:eastAsia="標楷體"/>
                <w:sz w:val="28"/>
                <w:szCs w:val="28"/>
              </w:rPr>
            </w:pPr>
            <w:r>
              <w:rPr>
                <w:rFonts w:eastAsia="標楷體" w:hint="eastAsia"/>
                <w:sz w:val="28"/>
                <w:szCs w:val="28"/>
              </w:rPr>
              <w:t>花蓮</w:t>
            </w:r>
          </w:p>
        </w:tc>
        <w:tc>
          <w:tcPr>
            <w:tcW w:w="724" w:type="pct"/>
            <w:vAlign w:val="center"/>
          </w:tcPr>
          <w:p w:rsidR="00750FDF" w:rsidRPr="004852FB" w:rsidRDefault="00FD27E3" w:rsidP="002E5D77">
            <w:pPr>
              <w:spacing w:line="360" w:lineRule="exact"/>
              <w:jc w:val="center"/>
              <w:rPr>
                <w:rFonts w:eastAsia="標楷體"/>
                <w:sz w:val="28"/>
                <w:szCs w:val="28"/>
              </w:rPr>
            </w:pPr>
            <w:r w:rsidRPr="00FD27E3">
              <w:rPr>
                <w:rFonts w:eastAsia="標楷體"/>
                <w:sz w:val="28"/>
                <w:szCs w:val="28"/>
              </w:rPr>
              <w:t>2856964</w:t>
            </w:r>
          </w:p>
        </w:tc>
        <w:tc>
          <w:tcPr>
            <w:tcW w:w="964" w:type="pct"/>
            <w:vAlign w:val="center"/>
          </w:tcPr>
          <w:p w:rsidR="0010733A" w:rsidRDefault="00750FDF" w:rsidP="001025F2">
            <w:pPr>
              <w:spacing w:line="400" w:lineRule="exact"/>
              <w:jc w:val="center"/>
              <w:rPr>
                <w:rFonts w:eastAsia="標楷體"/>
                <w:sz w:val="28"/>
                <w:szCs w:val="28"/>
              </w:rPr>
            </w:pPr>
            <w:r w:rsidRPr="00750FDF">
              <w:rPr>
                <w:rFonts w:eastAsia="標楷體" w:hint="eastAsia"/>
                <w:sz w:val="28"/>
                <w:szCs w:val="28"/>
              </w:rPr>
              <w:t>109</w:t>
            </w:r>
            <w:r w:rsidRPr="00750FDF">
              <w:rPr>
                <w:rFonts w:eastAsia="標楷體" w:hint="eastAsia"/>
                <w:sz w:val="28"/>
                <w:szCs w:val="28"/>
              </w:rPr>
              <w:t>年</w:t>
            </w:r>
          </w:p>
          <w:p w:rsidR="00750FDF" w:rsidRPr="004852FB" w:rsidRDefault="00750FDF" w:rsidP="001025F2">
            <w:pPr>
              <w:spacing w:line="400" w:lineRule="exact"/>
              <w:jc w:val="center"/>
              <w:rPr>
                <w:rFonts w:eastAsia="標楷體"/>
                <w:sz w:val="28"/>
                <w:szCs w:val="28"/>
              </w:rPr>
            </w:pPr>
            <w:r w:rsidRPr="00750FDF">
              <w:rPr>
                <w:rFonts w:eastAsia="標楷體" w:hint="eastAsia"/>
                <w:sz w:val="28"/>
                <w:szCs w:val="28"/>
              </w:rPr>
              <w:t>7</w:t>
            </w:r>
            <w:r w:rsidRPr="00750FDF">
              <w:rPr>
                <w:rFonts w:eastAsia="標楷體" w:hint="eastAsia"/>
                <w:sz w:val="28"/>
                <w:szCs w:val="28"/>
              </w:rPr>
              <w:t>月</w:t>
            </w:r>
            <w:r>
              <w:rPr>
                <w:rFonts w:eastAsia="標楷體" w:hint="eastAsia"/>
                <w:sz w:val="28"/>
                <w:szCs w:val="28"/>
              </w:rPr>
              <w:t>10</w:t>
            </w:r>
            <w:r w:rsidRPr="00750FDF">
              <w:rPr>
                <w:rFonts w:eastAsia="標楷體" w:hint="eastAsia"/>
                <w:sz w:val="28"/>
                <w:szCs w:val="28"/>
              </w:rPr>
              <w:t>日</w:t>
            </w:r>
          </w:p>
        </w:tc>
        <w:tc>
          <w:tcPr>
            <w:tcW w:w="2426" w:type="pct"/>
          </w:tcPr>
          <w:p w:rsidR="0010733A" w:rsidRPr="0010733A" w:rsidRDefault="0010733A" w:rsidP="004852FB">
            <w:pPr>
              <w:spacing w:line="400" w:lineRule="exact"/>
              <w:jc w:val="center"/>
              <w:rPr>
                <w:rFonts w:eastAsia="標楷體"/>
                <w:sz w:val="28"/>
                <w:szCs w:val="28"/>
              </w:rPr>
            </w:pPr>
            <w:r w:rsidRPr="0010733A">
              <w:rPr>
                <w:rFonts w:eastAsia="標楷體" w:hint="eastAsia"/>
                <w:sz w:val="28"/>
                <w:szCs w:val="28"/>
              </w:rPr>
              <w:t>花蓮香城大飯店</w:t>
            </w:r>
          </w:p>
          <w:p w:rsidR="0010733A" w:rsidRPr="0010733A" w:rsidRDefault="00C574AF" w:rsidP="0010733A">
            <w:pPr>
              <w:spacing w:line="400" w:lineRule="exact"/>
              <w:jc w:val="center"/>
              <w:rPr>
                <w:rFonts w:eastAsia="標楷體"/>
                <w:sz w:val="28"/>
                <w:szCs w:val="28"/>
              </w:rPr>
            </w:pPr>
            <w:r w:rsidRPr="0010733A">
              <w:rPr>
                <w:rFonts w:eastAsia="標楷體" w:hint="eastAsia"/>
                <w:sz w:val="28"/>
                <w:szCs w:val="28"/>
              </w:rPr>
              <w:t>會議室</w:t>
            </w:r>
          </w:p>
          <w:p w:rsidR="00C574AF" w:rsidRPr="0010733A" w:rsidRDefault="0010733A" w:rsidP="0010733A">
            <w:pPr>
              <w:spacing w:line="400" w:lineRule="exact"/>
              <w:jc w:val="center"/>
              <w:rPr>
                <w:rFonts w:eastAsia="標楷體"/>
                <w:sz w:val="24"/>
                <w:szCs w:val="28"/>
              </w:rPr>
            </w:pPr>
            <w:r w:rsidRPr="0010733A">
              <w:rPr>
                <w:rFonts w:eastAsia="標楷體" w:hint="eastAsia"/>
                <w:sz w:val="24"/>
                <w:szCs w:val="28"/>
              </w:rPr>
              <w:t>(</w:t>
            </w:r>
            <w:r w:rsidRPr="0010733A">
              <w:rPr>
                <w:rFonts w:eastAsia="標楷體" w:hint="eastAsia"/>
                <w:sz w:val="24"/>
                <w:szCs w:val="28"/>
              </w:rPr>
              <w:t>花蓮市國興二街</w:t>
            </w:r>
            <w:r w:rsidRPr="0010733A">
              <w:rPr>
                <w:rFonts w:eastAsia="標楷體" w:hint="eastAsia"/>
                <w:sz w:val="24"/>
                <w:szCs w:val="28"/>
              </w:rPr>
              <w:t>19</w:t>
            </w:r>
            <w:r w:rsidRPr="0010733A">
              <w:rPr>
                <w:rFonts w:eastAsia="標楷體" w:hint="eastAsia"/>
                <w:sz w:val="24"/>
                <w:szCs w:val="28"/>
              </w:rPr>
              <w:t>號</w:t>
            </w:r>
            <w:r w:rsidRPr="0010733A">
              <w:rPr>
                <w:rFonts w:eastAsia="標楷體" w:hint="eastAsia"/>
                <w:sz w:val="24"/>
                <w:szCs w:val="28"/>
              </w:rPr>
              <w:t>)</w:t>
            </w:r>
          </w:p>
        </w:tc>
        <w:tc>
          <w:tcPr>
            <w:tcW w:w="455" w:type="pct"/>
            <w:vAlign w:val="center"/>
          </w:tcPr>
          <w:p w:rsidR="00750FDF" w:rsidRDefault="00C574AF" w:rsidP="00242DF1">
            <w:pPr>
              <w:spacing w:line="360" w:lineRule="exact"/>
              <w:jc w:val="center"/>
              <w:rPr>
                <w:rFonts w:eastAsia="標楷體"/>
                <w:sz w:val="28"/>
                <w:szCs w:val="28"/>
              </w:rPr>
            </w:pPr>
            <w:r>
              <w:rPr>
                <w:rFonts w:eastAsia="標楷體" w:hint="eastAsia"/>
                <w:sz w:val="28"/>
                <w:szCs w:val="28"/>
              </w:rPr>
              <w:t>15</w:t>
            </w:r>
          </w:p>
        </w:tc>
      </w:tr>
      <w:tr w:rsidR="009B2738" w:rsidRPr="00AD0705" w:rsidTr="0010733A">
        <w:trPr>
          <w:trHeight w:val="750"/>
          <w:jc w:val="center"/>
        </w:trPr>
        <w:tc>
          <w:tcPr>
            <w:tcW w:w="430" w:type="pct"/>
            <w:vAlign w:val="center"/>
          </w:tcPr>
          <w:p w:rsidR="009B2738" w:rsidRPr="004852FB" w:rsidRDefault="009B2738" w:rsidP="00242DF1">
            <w:pPr>
              <w:spacing w:line="360" w:lineRule="exact"/>
              <w:jc w:val="center"/>
              <w:rPr>
                <w:rFonts w:eastAsia="標楷體"/>
                <w:sz w:val="28"/>
                <w:szCs w:val="28"/>
              </w:rPr>
            </w:pPr>
            <w:r>
              <w:rPr>
                <w:rFonts w:eastAsia="標楷體" w:hint="eastAsia"/>
                <w:sz w:val="28"/>
                <w:szCs w:val="28"/>
              </w:rPr>
              <w:t>高雄</w:t>
            </w:r>
          </w:p>
        </w:tc>
        <w:tc>
          <w:tcPr>
            <w:tcW w:w="724" w:type="pct"/>
            <w:vAlign w:val="center"/>
          </w:tcPr>
          <w:p w:rsidR="009B2738" w:rsidRPr="004852FB" w:rsidRDefault="00FD27E3" w:rsidP="002E5D77">
            <w:pPr>
              <w:spacing w:line="360" w:lineRule="exact"/>
              <w:jc w:val="center"/>
              <w:rPr>
                <w:rFonts w:eastAsia="標楷體"/>
                <w:sz w:val="28"/>
                <w:szCs w:val="28"/>
              </w:rPr>
            </w:pPr>
            <w:r w:rsidRPr="00FD27E3">
              <w:rPr>
                <w:rFonts w:eastAsia="標楷體"/>
                <w:sz w:val="28"/>
                <w:szCs w:val="28"/>
              </w:rPr>
              <w:t>2856974</w:t>
            </w:r>
          </w:p>
        </w:tc>
        <w:tc>
          <w:tcPr>
            <w:tcW w:w="964" w:type="pct"/>
            <w:vAlign w:val="center"/>
          </w:tcPr>
          <w:p w:rsidR="0010733A" w:rsidRDefault="009B2738" w:rsidP="001025F2">
            <w:pPr>
              <w:spacing w:line="400" w:lineRule="exact"/>
              <w:jc w:val="center"/>
              <w:rPr>
                <w:rFonts w:eastAsia="標楷體"/>
                <w:sz w:val="28"/>
                <w:szCs w:val="28"/>
              </w:rPr>
            </w:pPr>
            <w:r w:rsidRPr="009B2738">
              <w:rPr>
                <w:rFonts w:eastAsia="標楷體" w:hint="eastAsia"/>
                <w:sz w:val="28"/>
                <w:szCs w:val="28"/>
              </w:rPr>
              <w:t>109</w:t>
            </w:r>
            <w:r w:rsidRPr="009B2738">
              <w:rPr>
                <w:rFonts w:eastAsia="標楷體" w:hint="eastAsia"/>
                <w:sz w:val="28"/>
                <w:szCs w:val="28"/>
              </w:rPr>
              <w:t>年</w:t>
            </w:r>
          </w:p>
          <w:p w:rsidR="009B2738" w:rsidRPr="004852FB" w:rsidRDefault="009B2738" w:rsidP="001025F2">
            <w:pPr>
              <w:spacing w:line="400" w:lineRule="exact"/>
              <w:jc w:val="center"/>
              <w:rPr>
                <w:rFonts w:eastAsia="標楷體"/>
                <w:sz w:val="28"/>
                <w:szCs w:val="28"/>
              </w:rPr>
            </w:pPr>
            <w:r w:rsidRPr="009B2738">
              <w:rPr>
                <w:rFonts w:eastAsia="標楷體" w:hint="eastAsia"/>
                <w:sz w:val="28"/>
                <w:szCs w:val="28"/>
              </w:rPr>
              <w:t>7</w:t>
            </w:r>
            <w:r w:rsidRPr="009B2738">
              <w:rPr>
                <w:rFonts w:eastAsia="標楷體" w:hint="eastAsia"/>
                <w:sz w:val="28"/>
                <w:szCs w:val="28"/>
              </w:rPr>
              <w:t>月</w:t>
            </w:r>
            <w:r w:rsidR="00C574AF">
              <w:rPr>
                <w:rFonts w:eastAsia="標楷體" w:hint="eastAsia"/>
                <w:sz w:val="28"/>
                <w:szCs w:val="28"/>
              </w:rPr>
              <w:t>15</w:t>
            </w:r>
            <w:r w:rsidRPr="009B2738">
              <w:rPr>
                <w:rFonts w:eastAsia="標楷體" w:hint="eastAsia"/>
                <w:sz w:val="28"/>
                <w:szCs w:val="28"/>
              </w:rPr>
              <w:t>日</w:t>
            </w:r>
          </w:p>
        </w:tc>
        <w:tc>
          <w:tcPr>
            <w:tcW w:w="2426" w:type="pct"/>
          </w:tcPr>
          <w:p w:rsidR="009B2738" w:rsidRPr="0010733A" w:rsidRDefault="00CA1F5D" w:rsidP="004852FB">
            <w:pPr>
              <w:spacing w:line="400" w:lineRule="exact"/>
              <w:jc w:val="center"/>
              <w:rPr>
                <w:rFonts w:eastAsia="標楷體"/>
                <w:sz w:val="28"/>
                <w:szCs w:val="28"/>
              </w:rPr>
            </w:pPr>
            <w:r w:rsidRPr="0010733A">
              <w:rPr>
                <w:rFonts w:eastAsia="標楷體" w:hint="eastAsia"/>
                <w:sz w:val="28"/>
                <w:szCs w:val="28"/>
              </w:rPr>
              <w:t>有機體商務中心</w:t>
            </w:r>
          </w:p>
          <w:p w:rsidR="0010733A" w:rsidRPr="0010733A" w:rsidRDefault="00CA1F5D" w:rsidP="0010733A">
            <w:pPr>
              <w:spacing w:line="400" w:lineRule="exact"/>
              <w:jc w:val="center"/>
              <w:rPr>
                <w:rFonts w:eastAsia="標楷體"/>
                <w:sz w:val="28"/>
                <w:szCs w:val="28"/>
              </w:rPr>
            </w:pPr>
            <w:r w:rsidRPr="0010733A">
              <w:rPr>
                <w:rFonts w:eastAsia="標楷體" w:hint="eastAsia"/>
                <w:sz w:val="28"/>
                <w:szCs w:val="28"/>
              </w:rPr>
              <w:t>學習基地</w:t>
            </w:r>
          </w:p>
          <w:p w:rsidR="00CA1F5D" w:rsidRPr="0010733A" w:rsidRDefault="0010733A" w:rsidP="0010733A">
            <w:pPr>
              <w:spacing w:line="400" w:lineRule="exact"/>
              <w:jc w:val="center"/>
              <w:rPr>
                <w:rFonts w:eastAsia="標楷體"/>
                <w:sz w:val="24"/>
                <w:szCs w:val="28"/>
              </w:rPr>
            </w:pPr>
            <w:r w:rsidRPr="0010733A">
              <w:rPr>
                <w:rFonts w:eastAsia="標楷體" w:hint="eastAsia"/>
                <w:sz w:val="24"/>
                <w:szCs w:val="28"/>
              </w:rPr>
              <w:t>(</w:t>
            </w:r>
            <w:r w:rsidRPr="0010733A">
              <w:rPr>
                <w:rFonts w:eastAsia="標楷體"/>
                <w:sz w:val="24"/>
                <w:szCs w:val="28"/>
              </w:rPr>
              <w:t>高雄市左營區重信路</w:t>
            </w:r>
            <w:r w:rsidRPr="0010733A">
              <w:rPr>
                <w:rFonts w:eastAsia="標楷體"/>
                <w:sz w:val="24"/>
                <w:szCs w:val="28"/>
              </w:rPr>
              <w:t>608</w:t>
            </w:r>
            <w:r w:rsidRPr="0010733A">
              <w:rPr>
                <w:rFonts w:eastAsia="標楷體"/>
                <w:sz w:val="24"/>
                <w:szCs w:val="28"/>
              </w:rPr>
              <w:t>號</w:t>
            </w:r>
            <w:r w:rsidRPr="0010733A">
              <w:rPr>
                <w:rFonts w:eastAsia="標楷體"/>
                <w:sz w:val="24"/>
                <w:szCs w:val="28"/>
              </w:rPr>
              <w:t>2</w:t>
            </w:r>
            <w:r w:rsidRPr="0010733A">
              <w:rPr>
                <w:rFonts w:eastAsia="標楷體"/>
                <w:sz w:val="24"/>
                <w:szCs w:val="28"/>
              </w:rPr>
              <w:t>樓</w:t>
            </w:r>
            <w:r w:rsidRPr="0010733A">
              <w:rPr>
                <w:rFonts w:eastAsia="標楷體" w:hint="eastAsia"/>
                <w:sz w:val="24"/>
                <w:szCs w:val="28"/>
              </w:rPr>
              <w:t>)</w:t>
            </w:r>
          </w:p>
        </w:tc>
        <w:tc>
          <w:tcPr>
            <w:tcW w:w="455" w:type="pct"/>
            <w:vAlign w:val="center"/>
          </w:tcPr>
          <w:p w:rsidR="009B2738" w:rsidRDefault="00CA1F5D" w:rsidP="00242DF1">
            <w:pPr>
              <w:spacing w:line="360" w:lineRule="exact"/>
              <w:jc w:val="center"/>
              <w:rPr>
                <w:rFonts w:eastAsia="標楷體"/>
                <w:sz w:val="28"/>
                <w:szCs w:val="28"/>
              </w:rPr>
            </w:pPr>
            <w:r>
              <w:rPr>
                <w:rFonts w:eastAsia="標楷體" w:hint="eastAsia"/>
                <w:sz w:val="28"/>
                <w:szCs w:val="28"/>
              </w:rPr>
              <w:t>50</w:t>
            </w:r>
          </w:p>
        </w:tc>
      </w:tr>
      <w:tr w:rsidR="00CC56A7" w:rsidRPr="00AD0705" w:rsidTr="0010733A">
        <w:trPr>
          <w:trHeight w:val="750"/>
          <w:jc w:val="center"/>
        </w:trPr>
        <w:tc>
          <w:tcPr>
            <w:tcW w:w="430" w:type="pct"/>
            <w:vAlign w:val="center"/>
          </w:tcPr>
          <w:p w:rsidR="00CC56A7" w:rsidRPr="004852FB" w:rsidRDefault="004852FB" w:rsidP="00242DF1">
            <w:pPr>
              <w:spacing w:line="360" w:lineRule="exact"/>
              <w:jc w:val="center"/>
              <w:rPr>
                <w:rFonts w:eastAsia="標楷體"/>
                <w:sz w:val="28"/>
                <w:szCs w:val="28"/>
              </w:rPr>
            </w:pPr>
            <w:r w:rsidRPr="004852FB">
              <w:rPr>
                <w:rFonts w:eastAsia="標楷體" w:hint="eastAsia"/>
                <w:sz w:val="28"/>
                <w:szCs w:val="28"/>
              </w:rPr>
              <w:t>新北</w:t>
            </w:r>
          </w:p>
        </w:tc>
        <w:tc>
          <w:tcPr>
            <w:tcW w:w="724" w:type="pct"/>
            <w:vAlign w:val="center"/>
          </w:tcPr>
          <w:p w:rsidR="00CC56A7" w:rsidRPr="004852FB" w:rsidRDefault="00FD27E3" w:rsidP="002E5D77">
            <w:pPr>
              <w:spacing w:line="360" w:lineRule="exact"/>
              <w:jc w:val="center"/>
              <w:rPr>
                <w:rFonts w:eastAsia="標楷體"/>
                <w:sz w:val="28"/>
                <w:szCs w:val="28"/>
              </w:rPr>
            </w:pPr>
            <w:r w:rsidRPr="00FD27E3">
              <w:rPr>
                <w:rFonts w:eastAsia="標楷體"/>
                <w:sz w:val="28"/>
                <w:szCs w:val="28"/>
              </w:rPr>
              <w:t>2856957</w:t>
            </w:r>
          </w:p>
        </w:tc>
        <w:tc>
          <w:tcPr>
            <w:tcW w:w="964" w:type="pct"/>
            <w:vAlign w:val="center"/>
          </w:tcPr>
          <w:p w:rsidR="0010733A" w:rsidRDefault="004852FB" w:rsidP="001025F2">
            <w:pPr>
              <w:spacing w:line="400" w:lineRule="exact"/>
              <w:jc w:val="center"/>
              <w:rPr>
                <w:rFonts w:eastAsia="標楷體"/>
                <w:sz w:val="28"/>
                <w:szCs w:val="28"/>
              </w:rPr>
            </w:pPr>
            <w:r w:rsidRPr="004852FB">
              <w:rPr>
                <w:rFonts w:eastAsia="標楷體" w:hint="eastAsia"/>
                <w:sz w:val="28"/>
                <w:szCs w:val="28"/>
              </w:rPr>
              <w:t>109</w:t>
            </w:r>
            <w:r w:rsidR="006C10CB" w:rsidRPr="004852FB">
              <w:rPr>
                <w:rFonts w:eastAsia="標楷體" w:hint="eastAsia"/>
                <w:sz w:val="28"/>
                <w:szCs w:val="28"/>
              </w:rPr>
              <w:t>年</w:t>
            </w:r>
          </w:p>
          <w:p w:rsidR="00CC56A7" w:rsidRPr="004852FB" w:rsidRDefault="004852FB" w:rsidP="001025F2">
            <w:pPr>
              <w:spacing w:line="400" w:lineRule="exact"/>
              <w:jc w:val="center"/>
              <w:rPr>
                <w:rFonts w:eastAsia="標楷體"/>
                <w:sz w:val="28"/>
                <w:szCs w:val="28"/>
              </w:rPr>
            </w:pPr>
            <w:r w:rsidRPr="004852FB">
              <w:rPr>
                <w:rFonts w:eastAsia="標楷體" w:hint="eastAsia"/>
                <w:sz w:val="28"/>
                <w:szCs w:val="28"/>
              </w:rPr>
              <w:t>7</w:t>
            </w:r>
            <w:r w:rsidR="00CC56A7" w:rsidRPr="004852FB">
              <w:rPr>
                <w:rFonts w:eastAsia="標楷體"/>
                <w:sz w:val="28"/>
                <w:szCs w:val="28"/>
              </w:rPr>
              <w:t>月</w:t>
            </w:r>
            <w:r w:rsidR="00C574AF">
              <w:rPr>
                <w:rFonts w:eastAsia="標楷體" w:hint="eastAsia"/>
                <w:sz w:val="28"/>
                <w:szCs w:val="28"/>
              </w:rPr>
              <w:t>16</w:t>
            </w:r>
            <w:r w:rsidR="00CC56A7" w:rsidRPr="004852FB">
              <w:rPr>
                <w:rFonts w:eastAsia="標楷體"/>
                <w:sz w:val="28"/>
                <w:szCs w:val="28"/>
              </w:rPr>
              <w:t>日</w:t>
            </w:r>
          </w:p>
        </w:tc>
        <w:tc>
          <w:tcPr>
            <w:tcW w:w="2426" w:type="pct"/>
          </w:tcPr>
          <w:p w:rsidR="004852FB" w:rsidRPr="0010733A" w:rsidRDefault="004852FB" w:rsidP="004852FB">
            <w:pPr>
              <w:spacing w:line="400" w:lineRule="exact"/>
              <w:jc w:val="center"/>
              <w:rPr>
                <w:rFonts w:eastAsia="標楷體"/>
                <w:sz w:val="28"/>
                <w:szCs w:val="28"/>
              </w:rPr>
            </w:pPr>
            <w:r w:rsidRPr="0010733A">
              <w:rPr>
                <w:rFonts w:eastAsia="標楷體" w:hint="eastAsia"/>
                <w:sz w:val="28"/>
                <w:szCs w:val="28"/>
              </w:rPr>
              <w:t>新北市立新北高級中學</w:t>
            </w:r>
          </w:p>
          <w:p w:rsidR="0010733A" w:rsidRPr="0010733A" w:rsidRDefault="004852FB" w:rsidP="0010733A">
            <w:pPr>
              <w:spacing w:line="400" w:lineRule="exact"/>
              <w:jc w:val="center"/>
              <w:rPr>
                <w:rFonts w:eastAsia="標楷體"/>
                <w:sz w:val="28"/>
                <w:szCs w:val="28"/>
              </w:rPr>
            </w:pPr>
            <w:r w:rsidRPr="0010733A">
              <w:rPr>
                <w:rFonts w:eastAsia="標楷體" w:hint="eastAsia"/>
                <w:sz w:val="28"/>
                <w:szCs w:val="28"/>
              </w:rPr>
              <w:t>五樓會議室</w:t>
            </w:r>
          </w:p>
          <w:p w:rsidR="00CC56A7" w:rsidRPr="0010733A" w:rsidRDefault="0010733A" w:rsidP="0010733A">
            <w:pPr>
              <w:spacing w:line="400" w:lineRule="exact"/>
              <w:jc w:val="center"/>
              <w:rPr>
                <w:rFonts w:eastAsia="標楷體"/>
                <w:sz w:val="28"/>
                <w:szCs w:val="28"/>
              </w:rPr>
            </w:pPr>
            <w:r w:rsidRPr="0010733A">
              <w:rPr>
                <w:rFonts w:eastAsia="標楷體" w:hint="eastAsia"/>
                <w:sz w:val="24"/>
                <w:szCs w:val="28"/>
              </w:rPr>
              <w:t>(</w:t>
            </w:r>
            <w:r w:rsidRPr="0010733A">
              <w:rPr>
                <w:rFonts w:eastAsia="標楷體" w:hint="eastAsia"/>
                <w:sz w:val="24"/>
                <w:szCs w:val="28"/>
              </w:rPr>
              <w:t>新北市三重區三信路</w:t>
            </w:r>
            <w:r w:rsidRPr="0010733A">
              <w:rPr>
                <w:rFonts w:eastAsia="標楷體" w:hint="eastAsia"/>
                <w:sz w:val="24"/>
                <w:szCs w:val="28"/>
              </w:rPr>
              <w:t>1</w:t>
            </w:r>
            <w:r w:rsidRPr="0010733A">
              <w:rPr>
                <w:rFonts w:eastAsia="標楷體" w:hint="eastAsia"/>
                <w:sz w:val="24"/>
                <w:szCs w:val="28"/>
              </w:rPr>
              <w:t>號</w:t>
            </w:r>
            <w:r w:rsidRPr="0010733A">
              <w:rPr>
                <w:rFonts w:eastAsia="標楷體" w:hint="eastAsia"/>
                <w:sz w:val="24"/>
                <w:szCs w:val="28"/>
              </w:rPr>
              <w:t>)</w:t>
            </w:r>
          </w:p>
        </w:tc>
        <w:tc>
          <w:tcPr>
            <w:tcW w:w="455" w:type="pct"/>
            <w:vAlign w:val="center"/>
          </w:tcPr>
          <w:p w:rsidR="00CC56A7" w:rsidRPr="004852FB" w:rsidRDefault="004852FB" w:rsidP="00242DF1">
            <w:pPr>
              <w:spacing w:line="360" w:lineRule="exact"/>
              <w:jc w:val="center"/>
              <w:rPr>
                <w:rFonts w:eastAsia="標楷體"/>
                <w:sz w:val="28"/>
                <w:szCs w:val="28"/>
              </w:rPr>
            </w:pPr>
            <w:r>
              <w:rPr>
                <w:rFonts w:eastAsia="標楷體" w:hint="eastAsia"/>
                <w:sz w:val="28"/>
                <w:szCs w:val="28"/>
              </w:rPr>
              <w:t>8</w:t>
            </w:r>
            <w:r w:rsidR="002A4887" w:rsidRPr="004852FB">
              <w:rPr>
                <w:rFonts w:eastAsia="標楷體" w:hint="eastAsia"/>
                <w:sz w:val="28"/>
                <w:szCs w:val="28"/>
              </w:rPr>
              <w:t>0</w:t>
            </w:r>
          </w:p>
        </w:tc>
      </w:tr>
    </w:tbl>
    <w:p w:rsidR="00394B33" w:rsidRPr="00AD0705" w:rsidRDefault="00394B33" w:rsidP="00231C17">
      <w:pPr>
        <w:widowControl/>
        <w:jc w:val="center"/>
        <w:rPr>
          <w:rFonts w:ascii="Times New Roman" w:eastAsia="標楷體" w:hAnsi="Times New Roman" w:cs="Times New Roman"/>
          <w:sz w:val="28"/>
          <w:szCs w:val="28"/>
        </w:rPr>
      </w:pPr>
      <w:r w:rsidRPr="00AD0705">
        <w:rPr>
          <w:rFonts w:ascii="Times New Roman" w:eastAsia="標楷體" w:hAnsi="Times New Roman" w:cs="Times New Roman"/>
          <w:sz w:val="28"/>
          <w:szCs w:val="28"/>
        </w:rPr>
        <w:t>表</w:t>
      </w:r>
      <w:r w:rsidR="00231C17" w:rsidRPr="00AD0705">
        <w:rPr>
          <w:rFonts w:ascii="Times New Roman" w:eastAsia="標楷體" w:hAnsi="Times New Roman" w:cs="Times New Roman"/>
          <w:sz w:val="28"/>
          <w:szCs w:val="28"/>
        </w:rPr>
        <w:t>2</w:t>
      </w:r>
      <w:r w:rsidR="00CC56A7" w:rsidRPr="00AD0705">
        <w:rPr>
          <w:rFonts w:ascii="Times New Roman" w:eastAsia="標楷體" w:hAnsi="Times New Roman" w:cs="Times New Roman"/>
          <w:sz w:val="28"/>
          <w:szCs w:val="28"/>
        </w:rPr>
        <w:t>：</w:t>
      </w:r>
      <w:r w:rsidR="00CA5C16" w:rsidRPr="00AD0705">
        <w:rPr>
          <w:rFonts w:ascii="Times New Roman" w:eastAsia="標楷體" w:hAnsi="Times New Roman" w:cs="Times New Roman"/>
          <w:sz w:val="28"/>
          <w:szCs w:val="28"/>
        </w:rPr>
        <w:t>各場次課</w:t>
      </w:r>
      <w:r w:rsidR="000B292C" w:rsidRPr="00AD0705">
        <w:rPr>
          <w:rFonts w:ascii="Times New Roman" w:eastAsia="標楷體" w:hAnsi="Times New Roman" w:cs="Times New Roman"/>
          <w:sz w:val="28"/>
          <w:szCs w:val="28"/>
        </w:rPr>
        <w:t>程</w:t>
      </w:r>
      <w:r w:rsidR="00CA5C16" w:rsidRPr="00AD0705">
        <w:rPr>
          <w:rFonts w:ascii="Times New Roman" w:eastAsia="標楷體" w:hAnsi="Times New Roman" w:cs="Times New Roman"/>
          <w:sz w:val="28"/>
          <w:szCs w:val="28"/>
        </w:rPr>
        <w:t>表</w:t>
      </w:r>
      <w:r w:rsidR="00231C17" w:rsidRPr="00AD0705">
        <w:rPr>
          <w:rFonts w:ascii="Times New Roman" w:eastAsia="標楷體" w:hAnsi="Times New Roman" w:cs="Times New Roman"/>
          <w:sz w:val="28"/>
          <w:szCs w:val="28"/>
        </w:rPr>
        <w:t>、講師</w:t>
      </w:r>
    </w:p>
    <w:p w:rsidR="0078382C" w:rsidRDefault="00990155" w:rsidP="000B292C">
      <w:pPr>
        <w:widowControl/>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(1)</w:t>
      </w:r>
      <w:proofErr w:type="gramStart"/>
      <w:r w:rsidR="00453757">
        <w:rPr>
          <w:rFonts w:ascii="Times New Roman" w:eastAsia="標楷體" w:hAnsi="Times New Roman" w:cs="Times New Roman" w:hint="eastAsia"/>
          <w:sz w:val="28"/>
          <w:szCs w:val="28"/>
        </w:rPr>
        <w:t>臺</w:t>
      </w:r>
      <w:proofErr w:type="gramEnd"/>
      <w:r w:rsidR="00496E20">
        <w:rPr>
          <w:rFonts w:ascii="Times New Roman" w:eastAsia="標楷體" w:hAnsi="Times New Roman" w:cs="Times New Roman" w:hint="eastAsia"/>
          <w:sz w:val="28"/>
          <w:szCs w:val="28"/>
        </w:rPr>
        <w:t>中、桃園</w:t>
      </w:r>
      <w:r w:rsidR="00453757">
        <w:rPr>
          <w:rFonts w:ascii="Times New Roman" w:eastAsia="標楷體" w:hAnsi="Times New Roman" w:cs="Times New Roman" w:hint="eastAsia"/>
          <w:sz w:val="28"/>
          <w:szCs w:val="28"/>
        </w:rPr>
        <w:t>、新北</w:t>
      </w:r>
      <w:r w:rsidR="00634800"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4"/>
        <w:gridCol w:w="3828"/>
        <w:gridCol w:w="2914"/>
      </w:tblGrid>
      <w:tr w:rsidR="00722FBF" w:rsidRPr="00ED494D" w:rsidTr="00C262EB">
        <w:trPr>
          <w:jc w:val="center"/>
        </w:trPr>
        <w:tc>
          <w:tcPr>
            <w:tcW w:w="1554" w:type="dxa"/>
            <w:vAlign w:val="center"/>
          </w:tcPr>
          <w:p w:rsidR="00722FBF" w:rsidRPr="00ED494D" w:rsidRDefault="00722FBF" w:rsidP="00394347">
            <w:pPr>
              <w:jc w:val="center"/>
              <w:rPr>
                <w:rFonts w:ascii="Times New Roman" w:eastAsia="標楷體" w:hAnsi="Times New Roman" w:cs="Times New Roman"/>
                <w:b/>
                <w:szCs w:val="24"/>
              </w:rPr>
            </w:pPr>
            <w:r w:rsidRPr="00ED494D">
              <w:rPr>
                <w:rFonts w:ascii="Times New Roman" w:eastAsia="標楷體" w:hAnsi="Times New Roman" w:cs="Times New Roman"/>
                <w:b/>
                <w:szCs w:val="24"/>
              </w:rPr>
              <w:t>時間</w:t>
            </w:r>
          </w:p>
        </w:tc>
        <w:tc>
          <w:tcPr>
            <w:tcW w:w="3828" w:type="dxa"/>
            <w:vAlign w:val="center"/>
          </w:tcPr>
          <w:p w:rsidR="00722FBF" w:rsidRPr="00ED494D" w:rsidRDefault="00722FBF" w:rsidP="00394347">
            <w:pPr>
              <w:jc w:val="center"/>
              <w:rPr>
                <w:rFonts w:ascii="Times New Roman" w:eastAsia="標楷體" w:hAnsi="Times New Roman" w:cs="Times New Roman"/>
                <w:b/>
                <w:szCs w:val="24"/>
              </w:rPr>
            </w:pPr>
            <w:r w:rsidRPr="00ED494D">
              <w:rPr>
                <w:rFonts w:ascii="Times New Roman" w:eastAsia="標楷體" w:hAnsi="Times New Roman" w:cs="Times New Roman"/>
                <w:b/>
                <w:szCs w:val="24"/>
              </w:rPr>
              <w:t>課程主題</w:t>
            </w:r>
          </w:p>
        </w:tc>
        <w:tc>
          <w:tcPr>
            <w:tcW w:w="2914" w:type="dxa"/>
            <w:shd w:val="clear" w:color="auto" w:fill="FFFFFF"/>
            <w:vAlign w:val="center"/>
          </w:tcPr>
          <w:p w:rsidR="00722FBF" w:rsidRPr="00ED494D" w:rsidRDefault="00722FBF" w:rsidP="00394347">
            <w:pPr>
              <w:jc w:val="center"/>
              <w:rPr>
                <w:rFonts w:ascii="Times New Roman" w:eastAsia="標楷體" w:hAnsi="Times New Roman" w:cs="Times New Roman"/>
                <w:b/>
                <w:szCs w:val="24"/>
              </w:rPr>
            </w:pPr>
            <w:r w:rsidRPr="00ED494D">
              <w:rPr>
                <w:rFonts w:ascii="Times New Roman" w:eastAsia="標楷體" w:hAnsi="Times New Roman" w:cs="Times New Roman"/>
                <w:b/>
                <w:szCs w:val="24"/>
              </w:rPr>
              <w:t>主持人</w:t>
            </w:r>
            <w:r w:rsidRPr="00ED494D">
              <w:rPr>
                <w:rFonts w:ascii="Times New Roman" w:eastAsia="標楷體" w:hAnsi="Times New Roman" w:cs="Times New Roman"/>
                <w:b/>
                <w:szCs w:val="24"/>
              </w:rPr>
              <w:t>/</w:t>
            </w:r>
            <w:r w:rsidRPr="00ED494D">
              <w:rPr>
                <w:rFonts w:ascii="Times New Roman" w:eastAsia="標楷體" w:hAnsi="Times New Roman" w:cs="Times New Roman"/>
                <w:b/>
                <w:szCs w:val="24"/>
              </w:rPr>
              <w:t>講師</w:t>
            </w:r>
          </w:p>
        </w:tc>
      </w:tr>
      <w:tr w:rsidR="00722FBF" w:rsidRPr="00ED494D" w:rsidTr="00C262EB">
        <w:trPr>
          <w:jc w:val="center"/>
        </w:trPr>
        <w:tc>
          <w:tcPr>
            <w:tcW w:w="1554" w:type="dxa"/>
            <w:vAlign w:val="center"/>
          </w:tcPr>
          <w:p w:rsidR="00722FBF" w:rsidRPr="00ED494D" w:rsidRDefault="00722FBF" w:rsidP="00394347">
            <w:pPr>
              <w:jc w:val="center"/>
              <w:rPr>
                <w:rFonts w:ascii="Times New Roman" w:eastAsia="標楷體" w:hAnsi="Times New Roman" w:cs="Times New Roman"/>
                <w:szCs w:val="24"/>
              </w:rPr>
            </w:pPr>
            <w:r w:rsidRPr="00ED494D">
              <w:rPr>
                <w:rFonts w:ascii="Times New Roman" w:eastAsia="標楷體" w:hAnsi="Times New Roman" w:cs="Times New Roman" w:hint="eastAsia"/>
                <w:szCs w:val="24"/>
              </w:rPr>
              <w:t>8</w:t>
            </w:r>
            <w:r w:rsidR="00C22C4D">
              <w:rPr>
                <w:rFonts w:ascii="Times New Roman" w:eastAsia="標楷體" w:hAnsi="Times New Roman" w:cs="Times New Roman"/>
                <w:szCs w:val="24"/>
              </w:rPr>
              <w:t>:</w:t>
            </w:r>
            <w:r w:rsidR="00C22C4D">
              <w:rPr>
                <w:rFonts w:ascii="Times New Roman" w:eastAsia="標楷體" w:hAnsi="Times New Roman" w:cs="Times New Roman" w:hint="eastAsia"/>
                <w:szCs w:val="24"/>
              </w:rPr>
              <w:t>4</w:t>
            </w:r>
            <w:r w:rsidRPr="00ED494D">
              <w:rPr>
                <w:rFonts w:ascii="Times New Roman" w:eastAsia="標楷體" w:hAnsi="Times New Roman" w:cs="Times New Roman"/>
                <w:szCs w:val="24"/>
              </w:rPr>
              <w:t>0~</w:t>
            </w:r>
            <w:r w:rsidRPr="00ED494D">
              <w:rPr>
                <w:rFonts w:ascii="Times New Roman" w:eastAsia="標楷體" w:hAnsi="Times New Roman" w:cs="Times New Roman" w:hint="eastAsia"/>
                <w:szCs w:val="24"/>
              </w:rPr>
              <w:t>9</w:t>
            </w:r>
            <w:r w:rsidRPr="00ED494D">
              <w:rPr>
                <w:rFonts w:ascii="Times New Roman" w:eastAsia="標楷體" w:hAnsi="Times New Roman" w:cs="Times New Roman"/>
                <w:szCs w:val="24"/>
              </w:rPr>
              <w:t>:00</w:t>
            </w:r>
          </w:p>
        </w:tc>
        <w:tc>
          <w:tcPr>
            <w:tcW w:w="3828" w:type="dxa"/>
            <w:shd w:val="clear" w:color="auto" w:fill="FFFFFF"/>
            <w:vAlign w:val="center"/>
          </w:tcPr>
          <w:p w:rsidR="00722FBF" w:rsidRPr="00ED494D" w:rsidRDefault="00722FBF" w:rsidP="00394347">
            <w:pPr>
              <w:rPr>
                <w:rFonts w:ascii="Times New Roman" w:eastAsia="標楷體" w:hAnsi="Times New Roman" w:cs="Times New Roman"/>
                <w:szCs w:val="24"/>
              </w:rPr>
            </w:pPr>
            <w:r w:rsidRPr="00ED494D">
              <w:rPr>
                <w:rFonts w:ascii="Times New Roman" w:eastAsia="標楷體" w:hAnsi="Times New Roman" w:cs="Times New Roman"/>
                <w:szCs w:val="24"/>
              </w:rPr>
              <w:t>報到、始業式</w:t>
            </w:r>
          </w:p>
        </w:tc>
        <w:tc>
          <w:tcPr>
            <w:tcW w:w="2914" w:type="dxa"/>
            <w:shd w:val="clear" w:color="auto" w:fill="FFFFFF"/>
            <w:vAlign w:val="center"/>
          </w:tcPr>
          <w:p w:rsidR="00722FBF" w:rsidRPr="00ED494D" w:rsidRDefault="00722FBF" w:rsidP="00394347">
            <w:pPr>
              <w:rPr>
                <w:rFonts w:ascii="Times New Roman" w:eastAsia="標楷體" w:hAnsi="Times New Roman" w:cs="Times New Roman"/>
                <w:szCs w:val="24"/>
              </w:rPr>
            </w:pPr>
            <w:r w:rsidRPr="00ED494D">
              <w:rPr>
                <w:rFonts w:ascii="Times New Roman" w:eastAsia="標楷體" w:hAnsi="Times New Roman" w:cs="Times New Roman"/>
                <w:szCs w:val="24"/>
              </w:rPr>
              <w:t>倪靜貴校長</w:t>
            </w:r>
          </w:p>
        </w:tc>
      </w:tr>
      <w:tr w:rsidR="00496E20" w:rsidRPr="00ED494D" w:rsidTr="0056340F">
        <w:trPr>
          <w:trHeight w:val="581"/>
          <w:jc w:val="center"/>
        </w:trPr>
        <w:tc>
          <w:tcPr>
            <w:tcW w:w="1554" w:type="dxa"/>
            <w:vAlign w:val="center"/>
          </w:tcPr>
          <w:p w:rsidR="00496E20" w:rsidRPr="00ED494D" w:rsidRDefault="00496E20" w:rsidP="00394347">
            <w:pPr>
              <w:jc w:val="center"/>
              <w:rPr>
                <w:rFonts w:ascii="Times New Roman" w:eastAsia="標楷體" w:hAnsi="Times New Roman" w:cs="Times New Roman"/>
                <w:szCs w:val="24"/>
              </w:rPr>
            </w:pPr>
            <w:r w:rsidRPr="00ED494D">
              <w:rPr>
                <w:rFonts w:ascii="Times New Roman" w:eastAsia="標楷體" w:hAnsi="Times New Roman" w:cs="Times New Roman" w:hint="eastAsia"/>
                <w:szCs w:val="24"/>
              </w:rPr>
              <w:t>9:00~10:30</w:t>
            </w:r>
          </w:p>
        </w:tc>
        <w:tc>
          <w:tcPr>
            <w:tcW w:w="3828" w:type="dxa"/>
            <w:vAlign w:val="center"/>
          </w:tcPr>
          <w:p w:rsidR="00496E20" w:rsidRPr="00ED494D" w:rsidRDefault="00334590" w:rsidP="00394347">
            <w:pPr>
              <w:rPr>
                <w:rFonts w:ascii="Times New Roman" w:eastAsia="標楷體" w:hAnsi="Times New Roman" w:cs="Times New Roman"/>
                <w:szCs w:val="24"/>
              </w:rPr>
            </w:pPr>
            <w:r>
              <w:rPr>
                <w:rFonts w:ascii="Times New Roman" w:eastAsia="標楷體" w:hAnsi="Times New Roman" w:cs="Times New Roman"/>
                <w:szCs w:val="24"/>
              </w:rPr>
              <w:t>G</w:t>
            </w:r>
            <w:r>
              <w:rPr>
                <w:rFonts w:ascii="Times New Roman" w:eastAsia="標楷體" w:hAnsi="Times New Roman" w:cs="Times New Roman" w:hint="eastAsia"/>
                <w:szCs w:val="24"/>
              </w:rPr>
              <w:t xml:space="preserve">oogle </w:t>
            </w:r>
            <w:r>
              <w:rPr>
                <w:rFonts w:ascii="Times New Roman" w:eastAsia="標楷體" w:hAnsi="Times New Roman" w:cs="Times New Roman" w:hint="eastAsia"/>
                <w:szCs w:val="24"/>
              </w:rPr>
              <w:t>教育工具融入教學應用</w:t>
            </w:r>
            <w:r>
              <w:rPr>
                <w:rFonts w:ascii="標楷體" w:eastAsia="標楷體" w:hAnsi="標楷體" w:cs="Times New Roman" w:hint="eastAsia"/>
                <w:szCs w:val="24"/>
              </w:rPr>
              <w:t>Ⅰ</w:t>
            </w:r>
          </w:p>
        </w:tc>
        <w:tc>
          <w:tcPr>
            <w:tcW w:w="2914" w:type="dxa"/>
            <w:vMerge w:val="restart"/>
            <w:shd w:val="clear" w:color="auto" w:fill="FFFFFF"/>
            <w:vAlign w:val="center"/>
          </w:tcPr>
          <w:p w:rsidR="00C262EB" w:rsidRDefault="00334590" w:rsidP="00394347">
            <w:pPr>
              <w:rPr>
                <w:rFonts w:ascii="Times New Roman" w:eastAsia="標楷體" w:hAnsi="Times New Roman" w:cs="Times New Roman"/>
                <w:szCs w:val="24"/>
              </w:rPr>
            </w:pPr>
            <w:r>
              <w:rPr>
                <w:rFonts w:ascii="Times New Roman" w:eastAsia="標楷體" w:hAnsi="Times New Roman" w:cs="Times New Roman" w:hint="eastAsia"/>
                <w:szCs w:val="24"/>
              </w:rPr>
              <w:t>講師</w:t>
            </w:r>
            <w:r w:rsidR="00B72EBD">
              <w:rPr>
                <w:rFonts w:ascii="Times New Roman" w:eastAsia="標楷體" w:hAnsi="Times New Roman" w:cs="Times New Roman" w:hint="eastAsia"/>
                <w:szCs w:val="24"/>
              </w:rPr>
              <w:t>：</w:t>
            </w:r>
          </w:p>
          <w:p w:rsidR="00C262EB" w:rsidRDefault="001F2470" w:rsidP="00394347">
            <w:pPr>
              <w:rPr>
                <w:rFonts w:ascii="Times New Roman" w:eastAsia="標楷體" w:hAnsi="Times New Roman" w:cs="Times New Roman"/>
                <w:szCs w:val="24"/>
              </w:rPr>
            </w:pPr>
            <w:r>
              <w:rPr>
                <w:rFonts w:ascii="Times New Roman" w:eastAsia="標楷體" w:hAnsi="Times New Roman" w:cs="Times New Roman" w:hint="eastAsia"/>
                <w:szCs w:val="24"/>
              </w:rPr>
              <w:t>周懿謙</w:t>
            </w:r>
            <w:r w:rsidR="00C262EB">
              <w:rPr>
                <w:rFonts w:ascii="Times New Roman" w:eastAsia="標楷體" w:hAnsi="Times New Roman" w:cs="Times New Roman" w:hint="eastAsia"/>
                <w:szCs w:val="24"/>
              </w:rPr>
              <w:t>(</w:t>
            </w:r>
            <w:proofErr w:type="gramStart"/>
            <w:r w:rsidR="00453757">
              <w:rPr>
                <w:rFonts w:ascii="Times New Roman" w:eastAsia="標楷體" w:hAnsi="Times New Roman" w:cs="Times New Roman" w:hint="eastAsia"/>
                <w:szCs w:val="24"/>
              </w:rPr>
              <w:t>臺</w:t>
            </w:r>
            <w:proofErr w:type="gramEnd"/>
            <w:r w:rsidR="00453757">
              <w:rPr>
                <w:rFonts w:ascii="Times New Roman" w:eastAsia="標楷體" w:hAnsi="Times New Roman" w:cs="Times New Roman" w:hint="eastAsia"/>
                <w:szCs w:val="24"/>
              </w:rPr>
              <w:t>中</w:t>
            </w:r>
            <w:r>
              <w:rPr>
                <w:rFonts w:ascii="Times New Roman" w:eastAsia="標楷體" w:hAnsi="Times New Roman" w:cs="Times New Roman" w:hint="eastAsia"/>
                <w:szCs w:val="24"/>
              </w:rPr>
              <w:t>、</w:t>
            </w:r>
            <w:r w:rsidR="00453757">
              <w:rPr>
                <w:rFonts w:ascii="Times New Roman" w:eastAsia="標楷體" w:hAnsi="Times New Roman" w:cs="Times New Roman" w:hint="eastAsia"/>
                <w:szCs w:val="24"/>
              </w:rPr>
              <w:t>新北</w:t>
            </w:r>
            <w:r w:rsidR="00C262EB">
              <w:rPr>
                <w:rFonts w:ascii="Times New Roman" w:eastAsia="標楷體" w:hAnsi="Times New Roman" w:cs="Times New Roman" w:hint="eastAsia"/>
                <w:szCs w:val="24"/>
              </w:rPr>
              <w:t>場次</w:t>
            </w:r>
            <w:r w:rsidR="00C262EB">
              <w:rPr>
                <w:rFonts w:ascii="Times New Roman" w:eastAsia="標楷體" w:hAnsi="Times New Roman" w:cs="Times New Roman" w:hint="eastAsia"/>
                <w:szCs w:val="24"/>
              </w:rPr>
              <w:t>)</w:t>
            </w:r>
          </w:p>
          <w:p w:rsidR="00334590" w:rsidRPr="00ED494D" w:rsidRDefault="001F2470" w:rsidP="001F2470">
            <w:pPr>
              <w:rPr>
                <w:rFonts w:ascii="Times New Roman" w:eastAsia="標楷體" w:hAnsi="Times New Roman" w:cs="Times New Roman"/>
                <w:szCs w:val="24"/>
              </w:rPr>
            </w:pPr>
            <w:r>
              <w:rPr>
                <w:rFonts w:ascii="Times New Roman" w:eastAsia="標楷體" w:hAnsi="Times New Roman" w:cs="Times New Roman" w:hint="eastAsia"/>
                <w:szCs w:val="24"/>
              </w:rPr>
              <w:t>柴怡萱</w:t>
            </w:r>
            <w:r w:rsidR="00C262EB">
              <w:rPr>
                <w:rFonts w:ascii="Times New Roman" w:eastAsia="標楷體" w:hAnsi="Times New Roman" w:cs="Times New Roman" w:hint="eastAsia"/>
                <w:szCs w:val="24"/>
              </w:rPr>
              <w:t>(</w:t>
            </w:r>
            <w:r>
              <w:rPr>
                <w:rFonts w:ascii="Times New Roman" w:eastAsia="標楷體" w:hAnsi="Times New Roman" w:cs="Times New Roman" w:hint="eastAsia"/>
                <w:szCs w:val="24"/>
              </w:rPr>
              <w:t>桃園</w:t>
            </w:r>
            <w:r w:rsidR="00C262EB">
              <w:rPr>
                <w:rFonts w:ascii="Times New Roman" w:eastAsia="標楷體" w:hAnsi="Times New Roman" w:cs="Times New Roman" w:hint="eastAsia"/>
                <w:szCs w:val="24"/>
              </w:rPr>
              <w:t>場次</w:t>
            </w:r>
            <w:r w:rsidR="00C262EB">
              <w:rPr>
                <w:rFonts w:ascii="Times New Roman" w:eastAsia="標楷體" w:hAnsi="Times New Roman" w:cs="Times New Roman" w:hint="eastAsia"/>
                <w:szCs w:val="24"/>
              </w:rPr>
              <w:t>)</w:t>
            </w:r>
          </w:p>
        </w:tc>
      </w:tr>
      <w:tr w:rsidR="00496E20" w:rsidRPr="00ED494D" w:rsidTr="00C262EB">
        <w:trPr>
          <w:jc w:val="center"/>
        </w:trPr>
        <w:tc>
          <w:tcPr>
            <w:tcW w:w="1554" w:type="dxa"/>
            <w:vAlign w:val="center"/>
          </w:tcPr>
          <w:p w:rsidR="00496E20" w:rsidRPr="00ED494D" w:rsidRDefault="00496E20" w:rsidP="00394347">
            <w:pPr>
              <w:jc w:val="center"/>
              <w:rPr>
                <w:rFonts w:ascii="Times New Roman" w:eastAsia="標楷體" w:hAnsi="Times New Roman" w:cs="Times New Roman"/>
                <w:szCs w:val="24"/>
              </w:rPr>
            </w:pPr>
            <w:r w:rsidRPr="00ED494D">
              <w:rPr>
                <w:rFonts w:ascii="Times New Roman" w:eastAsia="標楷體" w:hAnsi="Times New Roman" w:cs="Times New Roman" w:hint="eastAsia"/>
                <w:szCs w:val="24"/>
              </w:rPr>
              <w:t>10:40</w:t>
            </w:r>
            <w:r w:rsidRPr="00ED494D">
              <w:rPr>
                <w:rFonts w:ascii="Times New Roman" w:eastAsia="標楷體" w:hAnsi="Times New Roman" w:cs="Times New Roman"/>
                <w:szCs w:val="24"/>
              </w:rPr>
              <w:t>~12:</w:t>
            </w:r>
            <w:r w:rsidRPr="00ED494D">
              <w:rPr>
                <w:rFonts w:ascii="Times New Roman" w:eastAsia="標楷體" w:hAnsi="Times New Roman" w:cs="Times New Roman" w:hint="eastAsia"/>
                <w:szCs w:val="24"/>
              </w:rPr>
              <w:t>10</w:t>
            </w:r>
          </w:p>
        </w:tc>
        <w:tc>
          <w:tcPr>
            <w:tcW w:w="3828" w:type="dxa"/>
            <w:vAlign w:val="center"/>
          </w:tcPr>
          <w:p w:rsidR="00496E20" w:rsidRPr="00ED494D" w:rsidRDefault="00334590" w:rsidP="00394347">
            <w:pPr>
              <w:rPr>
                <w:rFonts w:ascii="Times New Roman" w:eastAsia="標楷體" w:hAnsi="Times New Roman" w:cs="Times New Roman"/>
                <w:szCs w:val="24"/>
              </w:rPr>
            </w:pPr>
            <w:r w:rsidRPr="00334590">
              <w:rPr>
                <w:rFonts w:ascii="Times New Roman" w:eastAsia="標楷體" w:hAnsi="Times New Roman" w:cs="Times New Roman" w:hint="eastAsia"/>
                <w:szCs w:val="24"/>
              </w:rPr>
              <w:t xml:space="preserve">Google </w:t>
            </w:r>
            <w:r w:rsidRPr="00334590">
              <w:rPr>
                <w:rFonts w:ascii="Times New Roman" w:eastAsia="標楷體" w:hAnsi="Times New Roman" w:cs="Times New Roman" w:hint="eastAsia"/>
                <w:szCs w:val="24"/>
              </w:rPr>
              <w:t>教育工具融入教學應用</w:t>
            </w:r>
            <w:r>
              <w:rPr>
                <w:rFonts w:ascii="標楷體" w:eastAsia="標楷體" w:hAnsi="標楷體" w:cs="Times New Roman" w:hint="eastAsia"/>
                <w:szCs w:val="24"/>
              </w:rPr>
              <w:t>Ⅱ</w:t>
            </w:r>
          </w:p>
        </w:tc>
        <w:tc>
          <w:tcPr>
            <w:tcW w:w="2914" w:type="dxa"/>
            <w:vMerge/>
            <w:shd w:val="clear" w:color="auto" w:fill="FFFFFF"/>
            <w:vAlign w:val="center"/>
          </w:tcPr>
          <w:p w:rsidR="00496E20" w:rsidRPr="00ED494D" w:rsidRDefault="00496E20" w:rsidP="00394347">
            <w:pPr>
              <w:rPr>
                <w:rFonts w:ascii="Times New Roman" w:eastAsia="標楷體" w:hAnsi="Times New Roman" w:cs="Times New Roman"/>
                <w:szCs w:val="24"/>
              </w:rPr>
            </w:pPr>
          </w:p>
        </w:tc>
      </w:tr>
    </w:tbl>
    <w:p w:rsidR="00266139" w:rsidRDefault="00266139"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p>
    <w:p w:rsidR="007A78A7" w:rsidRDefault="007A78A7"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p>
    <w:p w:rsidR="0078382C" w:rsidRDefault="00990155"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lastRenderedPageBreak/>
        <w:t>(2)</w:t>
      </w:r>
      <w:r w:rsidR="00453757">
        <w:rPr>
          <w:rFonts w:ascii="Times New Roman" w:eastAsia="標楷體" w:hAnsi="Times New Roman" w:cs="Times New Roman" w:hint="eastAsia"/>
          <w:sz w:val="28"/>
          <w:szCs w:val="28"/>
        </w:rPr>
        <w:t>嘉義、</w:t>
      </w:r>
      <w:r w:rsidR="00722FBF">
        <w:rPr>
          <w:rFonts w:ascii="Times New Roman" w:eastAsia="標楷體" w:hAnsi="Times New Roman" w:cs="Times New Roman" w:hint="eastAsia"/>
          <w:sz w:val="28"/>
          <w:szCs w:val="28"/>
        </w:rPr>
        <w:t>花蓮</w:t>
      </w:r>
      <w:r w:rsidR="00496E20">
        <w:rPr>
          <w:rFonts w:ascii="Times New Roman" w:eastAsia="標楷體" w:hAnsi="Times New Roman" w:cs="Times New Roman" w:hint="eastAsia"/>
          <w:sz w:val="28"/>
          <w:szCs w:val="28"/>
        </w:rPr>
        <w:t>、高雄</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4"/>
        <w:gridCol w:w="3828"/>
        <w:gridCol w:w="2914"/>
      </w:tblGrid>
      <w:tr w:rsidR="00722FBF" w:rsidRPr="00ED494D" w:rsidTr="00C262EB">
        <w:trPr>
          <w:jc w:val="center"/>
        </w:trPr>
        <w:tc>
          <w:tcPr>
            <w:tcW w:w="1554" w:type="dxa"/>
            <w:vAlign w:val="center"/>
          </w:tcPr>
          <w:p w:rsidR="00722FBF" w:rsidRPr="00ED494D" w:rsidRDefault="00722FBF" w:rsidP="00394347">
            <w:pPr>
              <w:jc w:val="center"/>
              <w:rPr>
                <w:rFonts w:ascii="Times New Roman" w:eastAsia="標楷體" w:hAnsi="Times New Roman" w:cs="Times New Roman"/>
                <w:b/>
                <w:szCs w:val="24"/>
              </w:rPr>
            </w:pPr>
            <w:r w:rsidRPr="00ED494D">
              <w:rPr>
                <w:rFonts w:ascii="Times New Roman" w:eastAsia="標楷體" w:hAnsi="Times New Roman" w:cs="Times New Roman"/>
                <w:b/>
                <w:szCs w:val="24"/>
              </w:rPr>
              <w:t>時間</w:t>
            </w:r>
          </w:p>
        </w:tc>
        <w:tc>
          <w:tcPr>
            <w:tcW w:w="3828" w:type="dxa"/>
            <w:vAlign w:val="center"/>
          </w:tcPr>
          <w:p w:rsidR="00722FBF" w:rsidRPr="00ED494D" w:rsidRDefault="00722FBF" w:rsidP="00394347">
            <w:pPr>
              <w:jc w:val="center"/>
              <w:rPr>
                <w:rFonts w:ascii="Times New Roman" w:eastAsia="標楷體" w:hAnsi="Times New Roman" w:cs="Times New Roman"/>
                <w:b/>
                <w:szCs w:val="24"/>
              </w:rPr>
            </w:pPr>
            <w:r w:rsidRPr="00ED494D">
              <w:rPr>
                <w:rFonts w:ascii="Times New Roman" w:eastAsia="標楷體" w:hAnsi="Times New Roman" w:cs="Times New Roman"/>
                <w:b/>
                <w:szCs w:val="24"/>
              </w:rPr>
              <w:t>課程主題</w:t>
            </w:r>
          </w:p>
        </w:tc>
        <w:tc>
          <w:tcPr>
            <w:tcW w:w="2914" w:type="dxa"/>
            <w:shd w:val="clear" w:color="auto" w:fill="FFFFFF"/>
            <w:vAlign w:val="center"/>
          </w:tcPr>
          <w:p w:rsidR="00722FBF" w:rsidRPr="00ED494D" w:rsidRDefault="00722FBF" w:rsidP="00394347">
            <w:pPr>
              <w:jc w:val="center"/>
              <w:rPr>
                <w:rFonts w:ascii="Times New Roman" w:eastAsia="標楷體" w:hAnsi="Times New Roman" w:cs="Times New Roman"/>
                <w:b/>
                <w:szCs w:val="24"/>
              </w:rPr>
            </w:pPr>
            <w:r w:rsidRPr="00ED494D">
              <w:rPr>
                <w:rFonts w:ascii="Times New Roman" w:eastAsia="標楷體" w:hAnsi="Times New Roman" w:cs="Times New Roman"/>
                <w:b/>
                <w:szCs w:val="24"/>
              </w:rPr>
              <w:t>主持人</w:t>
            </w:r>
            <w:r w:rsidRPr="00ED494D">
              <w:rPr>
                <w:rFonts w:ascii="Times New Roman" w:eastAsia="標楷體" w:hAnsi="Times New Roman" w:cs="Times New Roman"/>
                <w:b/>
                <w:szCs w:val="24"/>
              </w:rPr>
              <w:t>/</w:t>
            </w:r>
            <w:r w:rsidRPr="00ED494D">
              <w:rPr>
                <w:rFonts w:ascii="Times New Roman" w:eastAsia="標楷體" w:hAnsi="Times New Roman" w:cs="Times New Roman"/>
                <w:b/>
                <w:szCs w:val="24"/>
              </w:rPr>
              <w:t>講師</w:t>
            </w:r>
          </w:p>
        </w:tc>
      </w:tr>
      <w:tr w:rsidR="00722FBF" w:rsidRPr="00ED494D" w:rsidTr="00C262EB">
        <w:trPr>
          <w:jc w:val="center"/>
        </w:trPr>
        <w:tc>
          <w:tcPr>
            <w:tcW w:w="1554" w:type="dxa"/>
            <w:vAlign w:val="center"/>
          </w:tcPr>
          <w:p w:rsidR="00722FBF" w:rsidRPr="00ED494D" w:rsidRDefault="00722FBF" w:rsidP="00394347">
            <w:pPr>
              <w:jc w:val="center"/>
              <w:rPr>
                <w:rFonts w:ascii="Times New Roman" w:eastAsia="標楷體" w:hAnsi="Times New Roman" w:cs="Times New Roman"/>
                <w:szCs w:val="24"/>
              </w:rPr>
            </w:pPr>
            <w:r>
              <w:rPr>
                <w:rFonts w:ascii="Times New Roman" w:eastAsia="標楷體" w:hAnsi="Times New Roman" w:cs="Times New Roman" w:hint="eastAsia"/>
                <w:szCs w:val="24"/>
              </w:rPr>
              <w:t>12</w:t>
            </w:r>
            <w:r w:rsidRPr="00ED494D">
              <w:rPr>
                <w:rFonts w:ascii="Times New Roman" w:eastAsia="標楷體" w:hAnsi="Times New Roman" w:cs="Times New Roman"/>
                <w:szCs w:val="24"/>
              </w:rPr>
              <w:t>:</w:t>
            </w:r>
            <w:r w:rsidR="00C22C4D">
              <w:rPr>
                <w:rFonts w:ascii="Times New Roman" w:eastAsia="標楷體" w:hAnsi="Times New Roman" w:cs="Times New Roman" w:hint="eastAsia"/>
                <w:szCs w:val="24"/>
              </w:rPr>
              <w:t>4</w:t>
            </w:r>
            <w:r>
              <w:rPr>
                <w:rFonts w:ascii="Times New Roman" w:eastAsia="標楷體" w:hAnsi="Times New Roman" w:cs="Times New Roman" w:hint="eastAsia"/>
                <w:szCs w:val="24"/>
              </w:rPr>
              <w:t>0</w:t>
            </w:r>
            <w:r w:rsidRPr="00ED494D">
              <w:rPr>
                <w:rFonts w:ascii="Times New Roman" w:eastAsia="標楷體" w:hAnsi="Times New Roman" w:cs="Times New Roman"/>
                <w:szCs w:val="24"/>
              </w:rPr>
              <w:t>~</w:t>
            </w:r>
            <w:r>
              <w:rPr>
                <w:rFonts w:ascii="Times New Roman" w:eastAsia="標楷體" w:hAnsi="Times New Roman" w:cs="Times New Roman" w:hint="eastAsia"/>
                <w:szCs w:val="24"/>
              </w:rPr>
              <w:t>13</w:t>
            </w:r>
            <w:r w:rsidRPr="00ED494D">
              <w:rPr>
                <w:rFonts w:ascii="Times New Roman" w:eastAsia="標楷體" w:hAnsi="Times New Roman" w:cs="Times New Roman"/>
                <w:szCs w:val="24"/>
              </w:rPr>
              <w:t>:</w:t>
            </w:r>
            <w:r>
              <w:rPr>
                <w:rFonts w:ascii="Times New Roman" w:eastAsia="標楷體" w:hAnsi="Times New Roman" w:cs="Times New Roman" w:hint="eastAsia"/>
                <w:szCs w:val="24"/>
              </w:rPr>
              <w:t>0</w:t>
            </w:r>
            <w:r w:rsidRPr="00ED494D">
              <w:rPr>
                <w:rFonts w:ascii="Times New Roman" w:eastAsia="標楷體" w:hAnsi="Times New Roman" w:cs="Times New Roman"/>
                <w:szCs w:val="24"/>
              </w:rPr>
              <w:t>0</w:t>
            </w:r>
          </w:p>
        </w:tc>
        <w:tc>
          <w:tcPr>
            <w:tcW w:w="3828" w:type="dxa"/>
            <w:shd w:val="clear" w:color="auto" w:fill="FFFFFF"/>
            <w:vAlign w:val="center"/>
          </w:tcPr>
          <w:p w:rsidR="00722FBF" w:rsidRPr="00ED494D" w:rsidRDefault="00722FBF" w:rsidP="00394347">
            <w:pPr>
              <w:rPr>
                <w:rFonts w:ascii="Times New Roman" w:eastAsia="標楷體" w:hAnsi="Times New Roman" w:cs="Times New Roman"/>
                <w:szCs w:val="24"/>
              </w:rPr>
            </w:pPr>
            <w:r w:rsidRPr="00ED494D">
              <w:rPr>
                <w:rFonts w:ascii="Times New Roman" w:eastAsia="標楷體" w:hAnsi="Times New Roman" w:cs="Times New Roman"/>
                <w:szCs w:val="24"/>
              </w:rPr>
              <w:t>報到、始業式</w:t>
            </w:r>
          </w:p>
        </w:tc>
        <w:tc>
          <w:tcPr>
            <w:tcW w:w="2914" w:type="dxa"/>
            <w:shd w:val="clear" w:color="auto" w:fill="FFFFFF"/>
            <w:vAlign w:val="center"/>
          </w:tcPr>
          <w:p w:rsidR="00722FBF" w:rsidRPr="00ED494D" w:rsidRDefault="00722FBF" w:rsidP="00394347">
            <w:pPr>
              <w:rPr>
                <w:rFonts w:ascii="Times New Roman" w:eastAsia="標楷體" w:hAnsi="Times New Roman" w:cs="Times New Roman"/>
                <w:szCs w:val="24"/>
              </w:rPr>
            </w:pPr>
            <w:r w:rsidRPr="00ED494D">
              <w:rPr>
                <w:rFonts w:ascii="Times New Roman" w:eastAsia="標楷體" w:hAnsi="Times New Roman" w:cs="Times New Roman"/>
                <w:szCs w:val="24"/>
              </w:rPr>
              <w:t>倪靜貴校長</w:t>
            </w:r>
          </w:p>
        </w:tc>
      </w:tr>
      <w:tr w:rsidR="00334590" w:rsidRPr="00ED494D" w:rsidTr="0056340F">
        <w:trPr>
          <w:trHeight w:val="560"/>
          <w:jc w:val="center"/>
        </w:trPr>
        <w:tc>
          <w:tcPr>
            <w:tcW w:w="1554" w:type="dxa"/>
            <w:vAlign w:val="center"/>
          </w:tcPr>
          <w:p w:rsidR="00334590" w:rsidRPr="00ED494D" w:rsidRDefault="00334590" w:rsidP="00334590">
            <w:pPr>
              <w:jc w:val="center"/>
              <w:rPr>
                <w:rFonts w:ascii="Times New Roman" w:eastAsia="標楷體" w:hAnsi="Times New Roman" w:cs="Times New Roman"/>
                <w:szCs w:val="24"/>
              </w:rPr>
            </w:pPr>
            <w:r>
              <w:rPr>
                <w:rFonts w:ascii="Times New Roman" w:eastAsia="標楷體" w:hAnsi="Times New Roman" w:cs="Times New Roman" w:hint="eastAsia"/>
                <w:szCs w:val="24"/>
              </w:rPr>
              <w:t>13:00~14:3</w:t>
            </w:r>
            <w:r w:rsidRPr="00ED494D">
              <w:rPr>
                <w:rFonts w:ascii="Times New Roman" w:eastAsia="標楷體" w:hAnsi="Times New Roman" w:cs="Times New Roman" w:hint="eastAsia"/>
                <w:szCs w:val="24"/>
              </w:rPr>
              <w:t>0</w:t>
            </w:r>
          </w:p>
        </w:tc>
        <w:tc>
          <w:tcPr>
            <w:tcW w:w="3828" w:type="dxa"/>
            <w:vAlign w:val="center"/>
          </w:tcPr>
          <w:p w:rsidR="00334590" w:rsidRPr="00ED494D" w:rsidRDefault="00334590" w:rsidP="00334590">
            <w:pPr>
              <w:rPr>
                <w:rFonts w:ascii="Times New Roman" w:eastAsia="標楷體" w:hAnsi="Times New Roman" w:cs="Times New Roman"/>
                <w:szCs w:val="24"/>
              </w:rPr>
            </w:pPr>
            <w:r>
              <w:rPr>
                <w:rFonts w:ascii="Times New Roman" w:eastAsia="標楷體" w:hAnsi="Times New Roman" w:cs="Times New Roman"/>
                <w:szCs w:val="24"/>
              </w:rPr>
              <w:t>G</w:t>
            </w:r>
            <w:r>
              <w:rPr>
                <w:rFonts w:ascii="Times New Roman" w:eastAsia="標楷體" w:hAnsi="Times New Roman" w:cs="Times New Roman" w:hint="eastAsia"/>
                <w:szCs w:val="24"/>
              </w:rPr>
              <w:t xml:space="preserve">oogle </w:t>
            </w:r>
            <w:r>
              <w:rPr>
                <w:rFonts w:ascii="Times New Roman" w:eastAsia="標楷體" w:hAnsi="Times New Roman" w:cs="Times New Roman" w:hint="eastAsia"/>
                <w:szCs w:val="24"/>
              </w:rPr>
              <w:t>教育工具融入教學應用</w:t>
            </w:r>
            <w:r>
              <w:rPr>
                <w:rFonts w:ascii="標楷體" w:eastAsia="標楷體" w:hAnsi="標楷體" w:cs="Times New Roman" w:hint="eastAsia"/>
                <w:szCs w:val="24"/>
              </w:rPr>
              <w:t>Ⅰ</w:t>
            </w:r>
          </w:p>
        </w:tc>
        <w:tc>
          <w:tcPr>
            <w:tcW w:w="2914" w:type="dxa"/>
            <w:vMerge w:val="restart"/>
            <w:shd w:val="clear" w:color="auto" w:fill="FFFFFF"/>
            <w:vAlign w:val="center"/>
          </w:tcPr>
          <w:p w:rsidR="00334590" w:rsidRDefault="00334590" w:rsidP="00334590">
            <w:pPr>
              <w:rPr>
                <w:rFonts w:ascii="Times New Roman" w:eastAsia="標楷體" w:hAnsi="Times New Roman" w:cs="Times New Roman"/>
                <w:szCs w:val="24"/>
              </w:rPr>
            </w:pPr>
            <w:r w:rsidRPr="00334590">
              <w:rPr>
                <w:rFonts w:ascii="Times New Roman" w:eastAsia="標楷體" w:hAnsi="Times New Roman" w:cs="Times New Roman" w:hint="eastAsia"/>
                <w:szCs w:val="24"/>
              </w:rPr>
              <w:t>講師</w:t>
            </w:r>
            <w:r w:rsidR="00B72EBD">
              <w:rPr>
                <w:rFonts w:ascii="Times New Roman" w:eastAsia="標楷體" w:hAnsi="Times New Roman" w:cs="Times New Roman" w:hint="eastAsia"/>
                <w:szCs w:val="24"/>
              </w:rPr>
              <w:t>：</w:t>
            </w:r>
          </w:p>
          <w:p w:rsidR="00C262EB" w:rsidRDefault="001F2470" w:rsidP="00C262EB">
            <w:pPr>
              <w:rPr>
                <w:rFonts w:ascii="Times New Roman" w:eastAsia="標楷體" w:hAnsi="Times New Roman" w:cs="Times New Roman"/>
                <w:szCs w:val="24"/>
              </w:rPr>
            </w:pPr>
            <w:r>
              <w:rPr>
                <w:rFonts w:ascii="Times New Roman" w:eastAsia="標楷體" w:hAnsi="Times New Roman" w:cs="Times New Roman" w:hint="eastAsia"/>
                <w:szCs w:val="24"/>
              </w:rPr>
              <w:t>柴怡萱</w:t>
            </w:r>
            <w:r w:rsidR="00C262EB" w:rsidRPr="00C262EB">
              <w:rPr>
                <w:rFonts w:ascii="Times New Roman" w:eastAsia="標楷體" w:hAnsi="Times New Roman" w:cs="Times New Roman" w:hint="eastAsia"/>
                <w:szCs w:val="24"/>
              </w:rPr>
              <w:t>(</w:t>
            </w:r>
            <w:r w:rsidR="00C262EB">
              <w:rPr>
                <w:rFonts w:ascii="Times New Roman" w:eastAsia="標楷體" w:hAnsi="Times New Roman" w:cs="Times New Roman" w:hint="eastAsia"/>
                <w:szCs w:val="24"/>
              </w:rPr>
              <w:t>高雄</w:t>
            </w:r>
            <w:r w:rsidR="00C262EB" w:rsidRPr="00C262EB">
              <w:rPr>
                <w:rFonts w:ascii="Times New Roman" w:eastAsia="標楷體" w:hAnsi="Times New Roman" w:cs="Times New Roman" w:hint="eastAsia"/>
                <w:szCs w:val="24"/>
              </w:rPr>
              <w:t>場次</w:t>
            </w:r>
            <w:r w:rsidR="00C262EB" w:rsidRPr="00C262EB">
              <w:rPr>
                <w:rFonts w:ascii="Times New Roman" w:eastAsia="標楷體" w:hAnsi="Times New Roman" w:cs="Times New Roman" w:hint="eastAsia"/>
                <w:szCs w:val="24"/>
              </w:rPr>
              <w:t>)</w:t>
            </w:r>
          </w:p>
          <w:p w:rsidR="00C262EB" w:rsidRPr="00ED494D" w:rsidRDefault="0044216C" w:rsidP="00C262EB">
            <w:pPr>
              <w:rPr>
                <w:rFonts w:ascii="Times New Roman" w:eastAsia="標楷體" w:hAnsi="Times New Roman" w:cs="Times New Roman"/>
                <w:szCs w:val="24"/>
              </w:rPr>
            </w:pPr>
            <w:r w:rsidRPr="0044216C">
              <w:rPr>
                <w:rFonts w:ascii="Times New Roman" w:eastAsia="標楷體" w:hAnsi="Times New Roman" w:cs="Times New Roman" w:hint="eastAsia"/>
                <w:szCs w:val="24"/>
              </w:rPr>
              <w:t>周懿謙</w:t>
            </w:r>
            <w:r w:rsidR="00C262EB">
              <w:rPr>
                <w:rFonts w:ascii="Times New Roman" w:eastAsia="標楷體" w:hAnsi="Times New Roman" w:cs="Times New Roman" w:hint="eastAsia"/>
                <w:szCs w:val="24"/>
              </w:rPr>
              <w:t>(</w:t>
            </w:r>
            <w:r w:rsidR="001F2470">
              <w:rPr>
                <w:rFonts w:ascii="Times New Roman" w:eastAsia="標楷體" w:hAnsi="Times New Roman" w:cs="Times New Roman" w:hint="eastAsia"/>
                <w:szCs w:val="24"/>
              </w:rPr>
              <w:t>花蓮、</w:t>
            </w:r>
            <w:r w:rsidR="00C262EB">
              <w:rPr>
                <w:rFonts w:ascii="Times New Roman" w:eastAsia="標楷體" w:hAnsi="Times New Roman" w:cs="Times New Roman" w:hint="eastAsia"/>
                <w:szCs w:val="24"/>
              </w:rPr>
              <w:t>嘉義場次</w:t>
            </w:r>
            <w:r w:rsidR="00C262EB">
              <w:rPr>
                <w:rFonts w:ascii="Times New Roman" w:eastAsia="標楷體" w:hAnsi="Times New Roman" w:cs="Times New Roman" w:hint="eastAsia"/>
                <w:szCs w:val="24"/>
              </w:rPr>
              <w:t>)</w:t>
            </w:r>
          </w:p>
        </w:tc>
      </w:tr>
      <w:tr w:rsidR="00334590" w:rsidRPr="00ED494D" w:rsidTr="00C262EB">
        <w:trPr>
          <w:jc w:val="center"/>
        </w:trPr>
        <w:tc>
          <w:tcPr>
            <w:tcW w:w="1554" w:type="dxa"/>
            <w:vAlign w:val="center"/>
          </w:tcPr>
          <w:p w:rsidR="00334590" w:rsidRPr="00ED494D" w:rsidRDefault="00C262EB" w:rsidP="00334590">
            <w:pPr>
              <w:jc w:val="center"/>
              <w:rPr>
                <w:rFonts w:ascii="Times New Roman" w:eastAsia="標楷體" w:hAnsi="Times New Roman" w:cs="Times New Roman"/>
                <w:szCs w:val="24"/>
              </w:rPr>
            </w:pPr>
            <w:r>
              <w:rPr>
                <w:rFonts w:ascii="Times New Roman" w:eastAsia="標楷體" w:hAnsi="Times New Roman" w:cs="Times New Roman" w:hint="eastAsia"/>
                <w:szCs w:val="24"/>
              </w:rPr>
              <w:t>14:4</w:t>
            </w:r>
            <w:r w:rsidR="00334590" w:rsidRPr="00ED494D">
              <w:rPr>
                <w:rFonts w:ascii="Times New Roman" w:eastAsia="標楷體" w:hAnsi="Times New Roman" w:cs="Times New Roman" w:hint="eastAsia"/>
                <w:szCs w:val="24"/>
              </w:rPr>
              <w:t>0</w:t>
            </w:r>
            <w:r w:rsidR="00334590" w:rsidRPr="00ED494D">
              <w:rPr>
                <w:rFonts w:ascii="Times New Roman" w:eastAsia="標楷體" w:hAnsi="Times New Roman" w:cs="Times New Roman"/>
                <w:szCs w:val="24"/>
              </w:rPr>
              <w:t>~1</w:t>
            </w:r>
            <w:r w:rsidR="00334590">
              <w:rPr>
                <w:rFonts w:ascii="Times New Roman" w:eastAsia="標楷體" w:hAnsi="Times New Roman" w:cs="Times New Roman" w:hint="eastAsia"/>
                <w:szCs w:val="24"/>
              </w:rPr>
              <w:t>6</w:t>
            </w:r>
            <w:r w:rsidR="00334590" w:rsidRPr="00ED494D">
              <w:rPr>
                <w:rFonts w:ascii="Times New Roman" w:eastAsia="標楷體" w:hAnsi="Times New Roman" w:cs="Times New Roman"/>
                <w:szCs w:val="24"/>
              </w:rPr>
              <w:t>:</w:t>
            </w:r>
            <w:r>
              <w:rPr>
                <w:rFonts w:ascii="Times New Roman" w:eastAsia="標楷體" w:hAnsi="Times New Roman" w:cs="Times New Roman" w:hint="eastAsia"/>
                <w:szCs w:val="24"/>
              </w:rPr>
              <w:t>1</w:t>
            </w:r>
            <w:r w:rsidR="00334590" w:rsidRPr="00ED494D">
              <w:rPr>
                <w:rFonts w:ascii="Times New Roman" w:eastAsia="標楷體" w:hAnsi="Times New Roman" w:cs="Times New Roman" w:hint="eastAsia"/>
                <w:szCs w:val="24"/>
              </w:rPr>
              <w:t>0</w:t>
            </w:r>
          </w:p>
        </w:tc>
        <w:tc>
          <w:tcPr>
            <w:tcW w:w="3828" w:type="dxa"/>
            <w:vAlign w:val="center"/>
          </w:tcPr>
          <w:p w:rsidR="00334590" w:rsidRPr="00ED494D" w:rsidRDefault="00334590" w:rsidP="00334590">
            <w:pPr>
              <w:rPr>
                <w:rFonts w:ascii="Times New Roman" w:eastAsia="標楷體" w:hAnsi="Times New Roman" w:cs="Times New Roman"/>
                <w:szCs w:val="24"/>
              </w:rPr>
            </w:pPr>
            <w:r w:rsidRPr="00334590">
              <w:rPr>
                <w:rFonts w:ascii="Times New Roman" w:eastAsia="標楷體" w:hAnsi="Times New Roman" w:cs="Times New Roman" w:hint="eastAsia"/>
                <w:szCs w:val="24"/>
              </w:rPr>
              <w:t xml:space="preserve">Google </w:t>
            </w:r>
            <w:r w:rsidRPr="00334590">
              <w:rPr>
                <w:rFonts w:ascii="Times New Roman" w:eastAsia="標楷體" w:hAnsi="Times New Roman" w:cs="Times New Roman" w:hint="eastAsia"/>
                <w:szCs w:val="24"/>
              </w:rPr>
              <w:t>教育工具融入教學應用</w:t>
            </w:r>
            <w:r>
              <w:rPr>
                <w:rFonts w:ascii="標楷體" w:eastAsia="標楷體" w:hAnsi="標楷體" w:cs="Times New Roman" w:hint="eastAsia"/>
                <w:szCs w:val="24"/>
              </w:rPr>
              <w:t>Ⅱ</w:t>
            </w:r>
          </w:p>
        </w:tc>
        <w:tc>
          <w:tcPr>
            <w:tcW w:w="2914" w:type="dxa"/>
            <w:vMerge/>
            <w:shd w:val="clear" w:color="auto" w:fill="FFFFFF"/>
            <w:vAlign w:val="center"/>
          </w:tcPr>
          <w:p w:rsidR="00334590" w:rsidRPr="00ED494D" w:rsidRDefault="00334590" w:rsidP="00334590">
            <w:pPr>
              <w:rPr>
                <w:rFonts w:ascii="Times New Roman" w:eastAsia="標楷體" w:hAnsi="Times New Roman" w:cs="Times New Roman"/>
                <w:szCs w:val="24"/>
              </w:rPr>
            </w:pPr>
          </w:p>
        </w:tc>
      </w:tr>
    </w:tbl>
    <w:p w:rsidR="00CA40D6" w:rsidRPr="00AD0705" w:rsidRDefault="002F3EBF" w:rsidP="00453757">
      <w:pPr>
        <w:adjustRightInd w:val="0"/>
        <w:snapToGrid w:val="0"/>
        <w:spacing w:beforeLines="50" w:before="180" w:afterLines="50" w:after="180" w:line="240" w:lineRule="atLeast"/>
        <w:ind w:leftChars="300" w:left="100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CA40D6" w:rsidRPr="00AD0705">
        <w:rPr>
          <w:rFonts w:ascii="Times New Roman" w:eastAsia="標楷體" w:hAnsi="Times New Roman" w:cs="Times New Roman"/>
          <w:sz w:val="28"/>
          <w:szCs w:val="28"/>
        </w:rPr>
        <w:t>、</w:t>
      </w:r>
      <w:r w:rsidR="00C00074" w:rsidRPr="00AD0705">
        <w:rPr>
          <w:rFonts w:ascii="Times New Roman" w:eastAsia="標楷體" w:hAnsi="Times New Roman" w:cs="Times New Roman"/>
          <w:sz w:val="28"/>
          <w:szCs w:val="28"/>
        </w:rPr>
        <w:t>全程參與</w:t>
      </w:r>
      <w:r w:rsidR="004E5903">
        <w:rPr>
          <w:rFonts w:ascii="Times New Roman" w:eastAsia="標楷體" w:hAnsi="Times New Roman" w:cs="Times New Roman" w:hint="eastAsia"/>
          <w:sz w:val="28"/>
          <w:szCs w:val="28"/>
        </w:rPr>
        <w:t>者</w:t>
      </w:r>
      <w:r w:rsidR="00C00074" w:rsidRPr="00AD0705">
        <w:rPr>
          <w:rFonts w:ascii="Times New Roman" w:eastAsia="標楷體" w:hAnsi="Times New Roman" w:cs="Times New Roman"/>
          <w:sz w:val="28"/>
          <w:szCs w:val="28"/>
        </w:rPr>
        <w:t>核發</w:t>
      </w:r>
      <w:r w:rsidR="00BA0364" w:rsidRPr="00AD0705">
        <w:rPr>
          <w:rFonts w:ascii="Times New Roman" w:eastAsia="標楷體" w:hAnsi="Times New Roman" w:cs="Times New Roman"/>
          <w:sz w:val="28"/>
          <w:szCs w:val="28"/>
        </w:rPr>
        <w:t>課程</w:t>
      </w:r>
      <w:r w:rsidR="00C00074" w:rsidRPr="00AD0705">
        <w:rPr>
          <w:rFonts w:ascii="Times New Roman" w:eastAsia="標楷體" w:hAnsi="Times New Roman" w:cs="Times New Roman"/>
          <w:sz w:val="28"/>
          <w:szCs w:val="28"/>
        </w:rPr>
        <w:t>研習時數</w:t>
      </w:r>
      <w:r w:rsidR="00740B4D">
        <w:rPr>
          <w:rFonts w:ascii="Times New Roman" w:eastAsia="標楷體" w:hAnsi="Times New Roman" w:cs="Times New Roman" w:hint="eastAsia"/>
          <w:sz w:val="28"/>
          <w:szCs w:val="28"/>
        </w:rPr>
        <w:t>，</w:t>
      </w:r>
      <w:r w:rsidR="008F1701">
        <w:rPr>
          <w:rFonts w:ascii="Times New Roman" w:eastAsia="標楷體" w:hAnsi="Times New Roman" w:cs="Times New Roman" w:hint="eastAsia"/>
          <w:sz w:val="28"/>
          <w:szCs w:val="28"/>
        </w:rPr>
        <w:t>各</w:t>
      </w:r>
      <w:r w:rsidR="00AD0705">
        <w:rPr>
          <w:rFonts w:ascii="Times New Roman" w:eastAsia="標楷體" w:hAnsi="Times New Roman" w:cs="Times New Roman" w:hint="eastAsia"/>
          <w:sz w:val="28"/>
          <w:szCs w:val="28"/>
        </w:rPr>
        <w:t>場次皆核發</w:t>
      </w:r>
      <w:r w:rsidR="0007661D">
        <w:rPr>
          <w:rFonts w:ascii="Times New Roman" w:eastAsia="標楷體" w:hAnsi="Times New Roman" w:cs="Times New Roman" w:hint="eastAsia"/>
          <w:sz w:val="28"/>
          <w:szCs w:val="28"/>
        </w:rPr>
        <w:t>4</w:t>
      </w:r>
      <w:r w:rsidR="00AD0705">
        <w:rPr>
          <w:rFonts w:ascii="Times New Roman" w:eastAsia="標楷體" w:hAnsi="Times New Roman" w:cs="Times New Roman" w:hint="eastAsia"/>
          <w:sz w:val="28"/>
          <w:szCs w:val="28"/>
        </w:rPr>
        <w:t>小時</w:t>
      </w:r>
      <w:r w:rsidR="004E5903" w:rsidRPr="00236F11">
        <w:rPr>
          <w:rFonts w:ascii="Times New Roman" w:eastAsia="標楷體" w:hAnsi="Times New Roman" w:cs="Times New Roman" w:hint="eastAsia"/>
          <w:sz w:val="28"/>
          <w:szCs w:val="28"/>
        </w:rPr>
        <w:t>；</w:t>
      </w:r>
      <w:r w:rsidR="00CA40D6" w:rsidRPr="00AD0705">
        <w:rPr>
          <w:rFonts w:ascii="Times New Roman" w:eastAsia="標楷體" w:hAnsi="Times New Roman" w:cs="Times New Roman"/>
          <w:sz w:val="28"/>
          <w:szCs w:val="28"/>
        </w:rPr>
        <w:t>研習教材由講師提供資料，學科中心彙整編印研習手冊。</w:t>
      </w:r>
    </w:p>
    <w:p w:rsidR="0008093F" w:rsidRPr="00AD0705" w:rsidRDefault="002F3EBF" w:rsidP="00453757">
      <w:pPr>
        <w:adjustRightInd w:val="0"/>
        <w:snapToGrid w:val="0"/>
        <w:spacing w:beforeLines="50" w:before="180" w:afterLines="50" w:after="180" w:line="240" w:lineRule="atLeast"/>
        <w:ind w:leftChars="300" w:left="100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CA40D6" w:rsidRPr="00AD0705">
        <w:rPr>
          <w:rFonts w:ascii="Times New Roman" w:eastAsia="標楷體" w:hAnsi="Times New Roman" w:cs="Times New Roman"/>
          <w:sz w:val="28"/>
          <w:szCs w:val="28"/>
        </w:rPr>
        <w:t>、報名方式</w:t>
      </w:r>
      <w:r w:rsidR="008A2618"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至「</w:t>
      </w:r>
      <w:r w:rsidR="00CA40D6" w:rsidRPr="00236F11">
        <w:rPr>
          <w:rFonts w:ascii="Times New Roman" w:eastAsia="標楷體" w:hAnsi="Times New Roman" w:cs="Times New Roman"/>
          <w:sz w:val="28"/>
          <w:szCs w:val="28"/>
        </w:rPr>
        <w:t>全國教師在職進修資訊網</w:t>
      </w:r>
      <w:r w:rsidR="00CA40D6" w:rsidRPr="00AD0705">
        <w:rPr>
          <w:rFonts w:ascii="Times New Roman" w:eastAsia="標楷體" w:hAnsi="Times New Roman" w:cs="Times New Roman"/>
          <w:sz w:val="28"/>
          <w:szCs w:val="28"/>
        </w:rPr>
        <w:t>」報名，</w:t>
      </w:r>
      <w:r w:rsidR="00572A17" w:rsidRPr="00AD0705">
        <w:rPr>
          <w:rFonts w:ascii="Times New Roman" w:eastAsia="標楷體" w:hAnsi="Times New Roman" w:cs="Times New Roman"/>
          <w:sz w:val="28"/>
          <w:szCs w:val="28"/>
        </w:rPr>
        <w:t>請以教師個人帳號登入，</w:t>
      </w:r>
      <w:r w:rsidR="00CA40D6" w:rsidRPr="00AD0705">
        <w:rPr>
          <w:rFonts w:ascii="Times New Roman" w:eastAsia="標楷體" w:hAnsi="Times New Roman" w:cs="Times New Roman"/>
          <w:sz w:val="28"/>
          <w:szCs w:val="28"/>
        </w:rPr>
        <w:t>網址如下</w:t>
      </w:r>
      <w:r w:rsidR="00AD0705" w:rsidRPr="00236F11">
        <w:rPr>
          <w:rFonts w:ascii="Times New Roman" w:eastAsia="標楷體" w:hAnsi="Times New Roman" w:cs="Times New Roman" w:hint="eastAsia"/>
          <w:sz w:val="28"/>
          <w:szCs w:val="28"/>
        </w:rPr>
        <w:t>：</w:t>
      </w:r>
      <w:hyperlink r:id="rId8" w:history="1">
        <w:r w:rsidR="00714575" w:rsidRPr="00236F11">
          <w:t>http://inservice.edu.tw/index2-2.aspx</w:t>
        </w:r>
      </w:hyperlink>
      <w:r w:rsidR="00714575" w:rsidRPr="00AD0705">
        <w:rPr>
          <w:rFonts w:ascii="Times New Roman" w:eastAsia="標楷體" w:hAnsi="Times New Roman" w:cs="Times New Roman"/>
          <w:sz w:val="28"/>
          <w:szCs w:val="28"/>
        </w:rPr>
        <w:t>。</w:t>
      </w:r>
    </w:p>
    <w:p w:rsidR="00724381" w:rsidRPr="00AD0705" w:rsidRDefault="002F3EBF" w:rsidP="00453757">
      <w:pPr>
        <w:adjustRightInd w:val="0"/>
        <w:snapToGrid w:val="0"/>
        <w:spacing w:beforeLines="50" w:before="180" w:afterLines="50" w:after="180" w:line="240" w:lineRule="atLeast"/>
        <w:ind w:leftChars="300" w:left="100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CA40D6" w:rsidRPr="00AD0705">
        <w:rPr>
          <w:rFonts w:ascii="Times New Roman" w:eastAsia="標楷體" w:hAnsi="Times New Roman" w:cs="Times New Roman"/>
          <w:sz w:val="28"/>
          <w:szCs w:val="28"/>
        </w:rPr>
        <w:t>、報名截止時間為</w:t>
      </w:r>
      <w:r w:rsidR="008A2618" w:rsidRPr="00AD0705">
        <w:rPr>
          <w:rFonts w:ascii="Times New Roman" w:eastAsia="標楷體" w:hAnsi="Times New Roman" w:cs="Times New Roman"/>
          <w:sz w:val="28"/>
          <w:szCs w:val="28"/>
        </w:rPr>
        <w:t>：</w:t>
      </w:r>
      <w:proofErr w:type="gramStart"/>
      <w:r w:rsidR="00453757">
        <w:rPr>
          <w:rFonts w:ascii="Times New Roman" w:eastAsia="標楷體" w:hAnsi="Times New Roman" w:cs="Times New Roman" w:hint="eastAsia"/>
          <w:sz w:val="28"/>
          <w:szCs w:val="28"/>
        </w:rPr>
        <w:t>臺</w:t>
      </w:r>
      <w:proofErr w:type="gramEnd"/>
      <w:r w:rsidR="00453757">
        <w:rPr>
          <w:rFonts w:ascii="Times New Roman" w:eastAsia="標楷體" w:hAnsi="Times New Roman" w:cs="Times New Roman" w:hint="eastAsia"/>
          <w:sz w:val="28"/>
          <w:szCs w:val="28"/>
        </w:rPr>
        <w:t>中場次</w:t>
      </w:r>
      <w:r>
        <w:rPr>
          <w:rFonts w:ascii="Times New Roman" w:eastAsia="標楷體" w:hAnsi="Times New Roman" w:cs="Times New Roman" w:hint="eastAsia"/>
          <w:sz w:val="28"/>
          <w:szCs w:val="28"/>
        </w:rPr>
        <w:t>6</w:t>
      </w:r>
      <w:r w:rsidR="00453757">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21</w:t>
      </w:r>
      <w:r w:rsidR="00453757">
        <w:rPr>
          <w:rFonts w:ascii="Times New Roman" w:eastAsia="標楷體" w:hAnsi="Times New Roman" w:cs="Times New Roman" w:hint="eastAsia"/>
          <w:sz w:val="28"/>
          <w:szCs w:val="28"/>
        </w:rPr>
        <w:t>日、</w:t>
      </w:r>
      <w:r w:rsidR="00157B19">
        <w:rPr>
          <w:rFonts w:ascii="Times New Roman" w:eastAsia="標楷體" w:hAnsi="Times New Roman" w:cs="Times New Roman" w:hint="eastAsia"/>
          <w:sz w:val="28"/>
          <w:szCs w:val="28"/>
        </w:rPr>
        <w:t>桃園場次</w:t>
      </w:r>
      <w:r>
        <w:rPr>
          <w:rFonts w:ascii="Times New Roman" w:eastAsia="標楷體" w:hAnsi="Times New Roman" w:cs="Times New Roman" w:hint="eastAsia"/>
          <w:sz w:val="28"/>
          <w:szCs w:val="28"/>
        </w:rPr>
        <w:t>6</w:t>
      </w:r>
      <w:r w:rsidR="005E755C">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28</w:t>
      </w:r>
      <w:r w:rsidR="005E755C">
        <w:rPr>
          <w:rFonts w:ascii="Times New Roman" w:eastAsia="標楷體" w:hAnsi="Times New Roman" w:cs="Times New Roman" w:hint="eastAsia"/>
          <w:sz w:val="28"/>
          <w:szCs w:val="28"/>
        </w:rPr>
        <w:t>日</w:t>
      </w:r>
      <w:r w:rsidR="00157B19">
        <w:rPr>
          <w:rFonts w:ascii="Times New Roman" w:eastAsia="標楷體" w:hAnsi="Times New Roman" w:cs="Times New Roman" w:hint="eastAsia"/>
          <w:sz w:val="28"/>
          <w:szCs w:val="28"/>
        </w:rPr>
        <w:t>、</w:t>
      </w:r>
      <w:r w:rsidR="00395B1B">
        <w:rPr>
          <w:rFonts w:ascii="Times New Roman" w:eastAsia="標楷體" w:hAnsi="Times New Roman" w:cs="Times New Roman" w:hint="eastAsia"/>
          <w:sz w:val="28"/>
          <w:szCs w:val="28"/>
        </w:rPr>
        <w:t>嘉義場次</w:t>
      </w:r>
      <w:r>
        <w:rPr>
          <w:rFonts w:ascii="Times New Roman" w:eastAsia="標楷體" w:hAnsi="Times New Roman" w:cs="Times New Roman" w:hint="eastAsia"/>
          <w:sz w:val="28"/>
          <w:szCs w:val="28"/>
        </w:rPr>
        <w:t>7</w:t>
      </w:r>
      <w:r w:rsidR="005D1BFB">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w:t>
      </w:r>
      <w:r w:rsidR="005D1BFB">
        <w:rPr>
          <w:rFonts w:ascii="Times New Roman" w:eastAsia="標楷體" w:hAnsi="Times New Roman" w:cs="Times New Roman" w:hint="eastAsia"/>
          <w:sz w:val="28"/>
          <w:szCs w:val="28"/>
        </w:rPr>
        <w:t>日</w:t>
      </w:r>
      <w:r w:rsidR="00395B1B">
        <w:rPr>
          <w:rFonts w:ascii="Times New Roman" w:eastAsia="標楷體" w:hAnsi="Times New Roman" w:cs="Times New Roman" w:hint="eastAsia"/>
          <w:sz w:val="28"/>
          <w:szCs w:val="28"/>
        </w:rPr>
        <w:t>、花蓮場次</w:t>
      </w:r>
      <w:r>
        <w:rPr>
          <w:rFonts w:ascii="Times New Roman" w:eastAsia="標楷體" w:hAnsi="Times New Roman" w:cs="Times New Roman" w:hint="eastAsia"/>
          <w:sz w:val="28"/>
          <w:szCs w:val="28"/>
        </w:rPr>
        <w:t>7</w:t>
      </w:r>
      <w:r w:rsidR="005D1BFB">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8</w:t>
      </w:r>
      <w:r w:rsidR="005D1BFB">
        <w:rPr>
          <w:rFonts w:ascii="Times New Roman" w:eastAsia="標楷體" w:hAnsi="Times New Roman" w:cs="Times New Roman" w:hint="eastAsia"/>
          <w:sz w:val="28"/>
          <w:szCs w:val="28"/>
        </w:rPr>
        <w:t>日</w:t>
      </w:r>
      <w:r w:rsidR="00395B1B">
        <w:rPr>
          <w:rFonts w:ascii="Times New Roman" w:eastAsia="標楷體" w:hAnsi="Times New Roman" w:cs="Times New Roman" w:hint="eastAsia"/>
          <w:sz w:val="28"/>
          <w:szCs w:val="28"/>
        </w:rPr>
        <w:t>、高雄場次</w:t>
      </w:r>
      <w:r>
        <w:rPr>
          <w:rFonts w:ascii="Times New Roman" w:eastAsia="標楷體" w:hAnsi="Times New Roman" w:cs="Times New Roman" w:hint="eastAsia"/>
          <w:sz w:val="28"/>
          <w:szCs w:val="28"/>
        </w:rPr>
        <w:t>7</w:t>
      </w:r>
      <w:r w:rsidR="005D1BFB">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13</w:t>
      </w:r>
      <w:r w:rsidR="005D1BFB">
        <w:rPr>
          <w:rFonts w:ascii="Times New Roman" w:eastAsia="標楷體" w:hAnsi="Times New Roman" w:cs="Times New Roman" w:hint="eastAsia"/>
          <w:sz w:val="28"/>
          <w:szCs w:val="28"/>
        </w:rPr>
        <w:t>日</w:t>
      </w:r>
      <w:r w:rsidR="00395B1B">
        <w:rPr>
          <w:rFonts w:ascii="Times New Roman" w:eastAsia="標楷體" w:hAnsi="Times New Roman" w:cs="Times New Roman" w:hint="eastAsia"/>
          <w:sz w:val="28"/>
          <w:szCs w:val="28"/>
        </w:rPr>
        <w:t>、新北場次</w:t>
      </w:r>
      <w:r>
        <w:rPr>
          <w:rFonts w:ascii="Times New Roman" w:eastAsia="標楷體" w:hAnsi="Times New Roman" w:cs="Times New Roman" w:hint="eastAsia"/>
          <w:sz w:val="28"/>
          <w:szCs w:val="28"/>
        </w:rPr>
        <w:t>7</w:t>
      </w:r>
      <w:r w:rsidR="005D1BFB">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13</w:t>
      </w:r>
      <w:r w:rsidR="005D1BFB">
        <w:rPr>
          <w:rFonts w:ascii="Times New Roman" w:eastAsia="標楷體" w:hAnsi="Times New Roman" w:cs="Times New Roman" w:hint="eastAsia"/>
          <w:sz w:val="28"/>
          <w:szCs w:val="28"/>
        </w:rPr>
        <w:t>日</w:t>
      </w:r>
      <w:r w:rsidR="00395B1B">
        <w:rPr>
          <w:rFonts w:ascii="Times New Roman" w:eastAsia="標楷體" w:hAnsi="Times New Roman" w:cs="Times New Roman" w:hint="eastAsia"/>
          <w:sz w:val="28"/>
          <w:szCs w:val="28"/>
        </w:rPr>
        <w:t>。</w:t>
      </w:r>
    </w:p>
    <w:p w:rsidR="00CA40D6" w:rsidRPr="00AD0705" w:rsidRDefault="002F3EBF" w:rsidP="00236F11">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Pr>
          <w:rFonts w:ascii="Times New Roman" w:eastAsia="標楷體" w:hAnsi="Times New Roman" w:cs="Times New Roman" w:hint="eastAsia"/>
          <w:sz w:val="28"/>
          <w:szCs w:val="28"/>
        </w:rPr>
        <w:t>七</w:t>
      </w:r>
      <w:r w:rsidR="005A30FF" w:rsidRPr="00AD0705">
        <w:rPr>
          <w:rFonts w:ascii="Times New Roman" w:eastAsia="標楷體" w:hAnsi="Times New Roman" w:cs="Times New Roman"/>
          <w:sz w:val="28"/>
          <w:szCs w:val="28"/>
        </w:rPr>
        <w:t>、</w:t>
      </w:r>
      <w:r w:rsidR="008A2618" w:rsidRPr="00AD0705">
        <w:rPr>
          <w:rFonts w:ascii="Times New Roman" w:eastAsia="標楷體" w:hAnsi="Times New Roman" w:cs="Times New Roman"/>
          <w:sz w:val="28"/>
          <w:szCs w:val="28"/>
        </w:rPr>
        <w:t>注意事項：</w:t>
      </w:r>
    </w:p>
    <w:p w:rsidR="004450C8" w:rsidRPr="002325A7" w:rsidRDefault="002F3EBF" w:rsidP="002325A7">
      <w:pPr>
        <w:spacing w:line="380" w:lineRule="exact"/>
        <w:ind w:leftChars="400" w:left="1520" w:hangingChars="200" w:hanging="560"/>
        <w:jc w:val="both"/>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proofErr w:type="gramStart"/>
      <w:r w:rsidRPr="002325A7">
        <w:rPr>
          <w:rFonts w:ascii="Times New Roman" w:eastAsia="標楷體" w:hAnsi="Times New Roman" w:cs="Times New Roman" w:hint="eastAsia"/>
          <w:sz w:val="28"/>
          <w:szCs w:val="28"/>
        </w:rPr>
        <w:t>一</w:t>
      </w:r>
      <w:proofErr w:type="gramEnd"/>
      <w:r w:rsidRPr="002325A7">
        <w:rPr>
          <w:rFonts w:ascii="Times New Roman" w:eastAsia="標楷體" w:hAnsi="Times New Roman" w:cs="Times New Roman" w:hint="eastAsia"/>
          <w:sz w:val="28"/>
          <w:szCs w:val="28"/>
        </w:rPr>
        <w:t>)</w:t>
      </w:r>
      <w:r w:rsidR="002325A7" w:rsidRPr="002325A7">
        <w:rPr>
          <w:rFonts w:ascii="Times New Roman" w:eastAsia="標楷體" w:hAnsi="Times New Roman" w:cs="Times New Roman" w:hint="eastAsia"/>
          <w:sz w:val="28"/>
          <w:szCs w:val="28"/>
        </w:rPr>
        <w:t>請攜帶</w:t>
      </w:r>
      <w:r w:rsidR="002325A7" w:rsidRPr="002325A7">
        <w:rPr>
          <w:rFonts w:ascii="Times New Roman" w:eastAsia="標楷體" w:hAnsi="Times New Roman" w:cs="Times New Roman" w:hint="eastAsia"/>
          <w:sz w:val="28"/>
          <w:szCs w:val="28"/>
          <w:u w:val="single"/>
        </w:rPr>
        <w:t>筆記型電腦</w:t>
      </w:r>
      <w:r w:rsidR="002325A7" w:rsidRPr="002325A7">
        <w:rPr>
          <w:rFonts w:ascii="Times New Roman" w:eastAsia="標楷體" w:hAnsi="Times New Roman" w:cs="Times New Roman" w:hint="eastAsia"/>
          <w:sz w:val="28"/>
          <w:szCs w:val="28"/>
        </w:rPr>
        <w:t>或</w:t>
      </w:r>
      <w:r w:rsidR="002325A7" w:rsidRPr="002325A7">
        <w:rPr>
          <w:rFonts w:ascii="Times New Roman" w:eastAsia="標楷體" w:hAnsi="Times New Roman" w:cs="Times New Roman" w:hint="eastAsia"/>
          <w:sz w:val="28"/>
          <w:szCs w:val="28"/>
          <w:u w:val="single"/>
        </w:rPr>
        <w:t>平板</w:t>
      </w:r>
      <w:r w:rsidR="002325A7" w:rsidRPr="002325A7">
        <w:rPr>
          <w:rFonts w:ascii="Times New Roman" w:eastAsia="標楷體" w:hAnsi="Times New Roman" w:cs="Times New Roman" w:hint="eastAsia"/>
          <w:sz w:val="28"/>
          <w:szCs w:val="28"/>
        </w:rPr>
        <w:t>，能行動上網更好，全程為實作工作坊。</w:t>
      </w:r>
    </w:p>
    <w:p w:rsidR="002325A7" w:rsidRPr="002325A7" w:rsidRDefault="002F3EBF" w:rsidP="002325A7">
      <w:pPr>
        <w:adjustRightInd w:val="0"/>
        <w:snapToGrid w:val="0"/>
        <w:spacing w:line="380" w:lineRule="exact"/>
        <w:ind w:leftChars="400" w:left="1520" w:hangingChars="200" w:hanging="560"/>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二</w:t>
      </w:r>
      <w:r w:rsidRPr="002325A7">
        <w:rPr>
          <w:rFonts w:ascii="Times New Roman" w:eastAsia="標楷體" w:hAnsi="Times New Roman" w:cs="Times New Roman" w:hint="eastAsia"/>
          <w:sz w:val="28"/>
          <w:szCs w:val="28"/>
        </w:rPr>
        <w:t>)</w:t>
      </w:r>
      <w:r w:rsidR="002325A7">
        <w:rPr>
          <w:rFonts w:ascii="Times New Roman" w:eastAsia="標楷體" w:hAnsi="Times New Roman" w:cs="Times New Roman" w:hint="eastAsia"/>
          <w:sz w:val="28"/>
          <w:szCs w:val="28"/>
        </w:rPr>
        <w:t>若無</w:t>
      </w:r>
      <w:r w:rsidR="002325A7">
        <w:rPr>
          <w:rFonts w:ascii="Times New Roman" w:eastAsia="標楷體" w:hAnsi="Times New Roman" w:cs="Times New Roman" w:hint="eastAsia"/>
          <w:sz w:val="28"/>
          <w:szCs w:val="28"/>
        </w:rPr>
        <w:t>google</w:t>
      </w:r>
      <w:r w:rsidR="002325A7">
        <w:rPr>
          <w:rFonts w:ascii="Times New Roman" w:eastAsia="標楷體" w:hAnsi="Times New Roman" w:cs="Times New Roman" w:hint="eastAsia"/>
          <w:sz w:val="28"/>
          <w:szCs w:val="28"/>
        </w:rPr>
        <w:t>的</w:t>
      </w:r>
      <w:r w:rsidR="002325A7">
        <w:rPr>
          <w:rFonts w:ascii="Times New Roman" w:eastAsia="標楷體" w:hAnsi="Times New Roman" w:cs="Times New Roman" w:hint="eastAsia"/>
          <w:sz w:val="28"/>
          <w:szCs w:val="28"/>
        </w:rPr>
        <w:t>e-mail</w:t>
      </w:r>
      <w:r w:rsidR="002325A7">
        <w:rPr>
          <w:rFonts w:ascii="Times New Roman" w:eastAsia="標楷體" w:hAnsi="Times New Roman" w:cs="Times New Roman" w:hint="eastAsia"/>
          <w:sz w:val="28"/>
          <w:szCs w:val="28"/>
        </w:rPr>
        <w:t>帳號，請事先申請帳號，研習課程內容必需用到。</w:t>
      </w:r>
    </w:p>
    <w:p w:rsidR="00560E42" w:rsidRPr="002325A7" w:rsidRDefault="002F3EBF" w:rsidP="002325A7">
      <w:pPr>
        <w:adjustRightInd w:val="0"/>
        <w:snapToGrid w:val="0"/>
        <w:spacing w:line="380" w:lineRule="exact"/>
        <w:ind w:leftChars="400" w:left="1520" w:hangingChars="200" w:hanging="560"/>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三</w:t>
      </w:r>
      <w:r w:rsidRPr="002325A7">
        <w:rPr>
          <w:rFonts w:ascii="Times New Roman" w:eastAsia="標楷體" w:hAnsi="Times New Roman" w:cs="Times New Roman" w:hint="eastAsia"/>
          <w:sz w:val="28"/>
          <w:szCs w:val="28"/>
        </w:rPr>
        <w:t>)</w:t>
      </w:r>
      <w:r w:rsidR="00560E42" w:rsidRPr="002325A7">
        <w:rPr>
          <w:rFonts w:ascii="Times New Roman" w:eastAsia="標楷體" w:hAnsi="Times New Roman" w:cs="Times New Roman" w:hint="eastAsia"/>
          <w:sz w:val="28"/>
          <w:szCs w:val="28"/>
        </w:rPr>
        <w:t>各場次不開放現場報名。</w:t>
      </w:r>
    </w:p>
    <w:p w:rsidR="002F3EBF" w:rsidRPr="002325A7" w:rsidRDefault="002F3EBF" w:rsidP="002325A7">
      <w:pPr>
        <w:adjustRightInd w:val="0"/>
        <w:snapToGrid w:val="0"/>
        <w:spacing w:line="380" w:lineRule="exact"/>
        <w:ind w:leftChars="400" w:left="1520" w:hangingChars="200" w:hanging="560"/>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四</w:t>
      </w:r>
      <w:r w:rsidRPr="002325A7">
        <w:rPr>
          <w:rFonts w:ascii="Times New Roman" w:eastAsia="標楷體" w:hAnsi="Times New Roman" w:cs="Times New Roman" w:hint="eastAsia"/>
          <w:sz w:val="28"/>
          <w:szCs w:val="28"/>
        </w:rPr>
        <w:t>)</w:t>
      </w:r>
      <w:r w:rsidR="00722FBF" w:rsidRPr="002325A7">
        <w:rPr>
          <w:rFonts w:ascii="Times New Roman" w:eastAsia="標楷體" w:hAnsi="Times New Roman" w:cs="Times New Roman"/>
          <w:sz w:val="28"/>
          <w:szCs w:val="28"/>
        </w:rPr>
        <w:t>參加教師請自備環保杯</w:t>
      </w: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sz w:val="28"/>
          <w:szCs w:val="28"/>
        </w:rPr>
        <w:t>不提供紙杯</w:t>
      </w:r>
      <w:r w:rsidR="002325A7">
        <w:rPr>
          <w:rFonts w:ascii="Times New Roman" w:eastAsia="標楷體" w:hAnsi="Times New Roman" w:cs="Times New Roman" w:hint="eastAsia"/>
          <w:sz w:val="28"/>
          <w:szCs w:val="28"/>
        </w:rPr>
        <w:t>。</w:t>
      </w:r>
    </w:p>
    <w:p w:rsidR="00CA40D6" w:rsidRPr="002325A7" w:rsidRDefault="002F3EBF" w:rsidP="002325A7">
      <w:pPr>
        <w:adjustRightInd w:val="0"/>
        <w:snapToGrid w:val="0"/>
        <w:spacing w:line="380" w:lineRule="exact"/>
        <w:ind w:leftChars="400" w:left="1520" w:hangingChars="200" w:hanging="560"/>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五</w:t>
      </w: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高雄、台北場次提供茶包</w:t>
      </w:r>
      <w:r w:rsidR="008A5AE3">
        <w:rPr>
          <w:rFonts w:ascii="Times New Roman" w:eastAsia="標楷體" w:hAnsi="Times New Roman" w:cs="Times New Roman" w:hint="eastAsia"/>
          <w:sz w:val="28"/>
          <w:szCs w:val="28"/>
        </w:rPr>
        <w:t>及</w:t>
      </w:r>
      <w:r w:rsidRPr="002325A7">
        <w:rPr>
          <w:rFonts w:ascii="Times New Roman" w:eastAsia="標楷體" w:hAnsi="Times New Roman" w:cs="Times New Roman" w:hint="eastAsia"/>
          <w:sz w:val="28"/>
          <w:szCs w:val="28"/>
        </w:rPr>
        <w:t>咖啡</w:t>
      </w:r>
      <w:r w:rsidR="008A5AE3">
        <w:rPr>
          <w:rFonts w:ascii="Times New Roman" w:eastAsia="標楷體" w:hAnsi="Times New Roman" w:cs="Times New Roman" w:hint="eastAsia"/>
          <w:sz w:val="28"/>
          <w:szCs w:val="28"/>
        </w:rPr>
        <w:t>包</w:t>
      </w:r>
      <w:r w:rsidRPr="002325A7">
        <w:rPr>
          <w:rFonts w:ascii="Times New Roman" w:eastAsia="標楷體" w:hAnsi="Times New Roman" w:cs="Times New Roman" w:hint="eastAsia"/>
          <w:sz w:val="28"/>
          <w:szCs w:val="28"/>
        </w:rPr>
        <w:t>，</w:t>
      </w:r>
      <w:r w:rsidR="002325A7" w:rsidRPr="008A5AE3">
        <w:rPr>
          <w:rFonts w:ascii="Times New Roman" w:eastAsia="標楷體" w:hAnsi="Times New Roman" w:cs="Times New Roman" w:hint="eastAsia"/>
          <w:b/>
          <w:sz w:val="28"/>
          <w:szCs w:val="28"/>
          <w:u w:val="single"/>
        </w:rPr>
        <w:t>台中、桃園、嘉義、花蓮</w:t>
      </w:r>
      <w:r w:rsidR="008A5AE3">
        <w:rPr>
          <w:rFonts w:ascii="Times New Roman" w:eastAsia="標楷體" w:hAnsi="Times New Roman" w:cs="Times New Roman" w:hint="eastAsia"/>
          <w:b/>
          <w:sz w:val="28"/>
          <w:szCs w:val="28"/>
          <w:u w:val="single"/>
        </w:rPr>
        <w:t>場次</w:t>
      </w:r>
      <w:r w:rsidR="00C959E0" w:rsidRPr="002325A7">
        <w:rPr>
          <w:rFonts w:ascii="Times New Roman" w:eastAsia="標楷體" w:hAnsi="Times New Roman" w:cs="Times New Roman" w:hint="eastAsia"/>
          <w:sz w:val="28"/>
          <w:szCs w:val="28"/>
        </w:rPr>
        <w:t>僅</w:t>
      </w:r>
      <w:r w:rsidR="00D26952" w:rsidRPr="002325A7">
        <w:rPr>
          <w:rFonts w:ascii="Times New Roman" w:eastAsia="標楷體" w:hAnsi="Times New Roman" w:cs="Times New Roman"/>
          <w:sz w:val="28"/>
          <w:szCs w:val="28"/>
        </w:rPr>
        <w:t>提供</w:t>
      </w:r>
      <w:r w:rsidR="00BC03B1" w:rsidRPr="002325A7">
        <w:rPr>
          <w:rFonts w:ascii="Times New Roman" w:eastAsia="標楷體" w:hAnsi="Times New Roman" w:cs="Times New Roman"/>
          <w:sz w:val="28"/>
          <w:szCs w:val="28"/>
        </w:rPr>
        <w:t>開水</w:t>
      </w:r>
      <w:r w:rsidR="00D26952" w:rsidRPr="002325A7">
        <w:rPr>
          <w:rFonts w:ascii="Times New Roman" w:eastAsia="標楷體" w:hAnsi="Times New Roman" w:cs="Times New Roman" w:hint="eastAsia"/>
          <w:sz w:val="28"/>
          <w:szCs w:val="28"/>
        </w:rPr>
        <w:t>並</w:t>
      </w:r>
      <w:r w:rsidR="00D26952" w:rsidRPr="008A5AE3">
        <w:rPr>
          <w:rFonts w:ascii="Times New Roman" w:eastAsia="標楷體" w:hAnsi="Times New Roman" w:cs="Times New Roman" w:hint="eastAsia"/>
          <w:b/>
          <w:sz w:val="28"/>
          <w:szCs w:val="28"/>
          <w:u w:val="single"/>
        </w:rPr>
        <w:t>禁止外食</w:t>
      </w:r>
      <w:r w:rsidR="002325A7">
        <w:rPr>
          <w:rFonts w:ascii="Times New Roman" w:eastAsia="標楷體" w:hAnsi="Times New Roman" w:cs="Times New Roman" w:hint="eastAsia"/>
          <w:sz w:val="28"/>
          <w:szCs w:val="28"/>
        </w:rPr>
        <w:t>(</w:t>
      </w:r>
      <w:proofErr w:type="gramStart"/>
      <w:r w:rsidR="002325A7">
        <w:rPr>
          <w:rFonts w:ascii="Times New Roman" w:eastAsia="標楷體" w:hAnsi="Times New Roman" w:cs="Times New Roman" w:hint="eastAsia"/>
          <w:sz w:val="28"/>
          <w:szCs w:val="28"/>
        </w:rPr>
        <w:t>含</w:t>
      </w:r>
      <w:r w:rsidR="002325A7" w:rsidRPr="002325A7">
        <w:rPr>
          <w:rFonts w:ascii="Times New Roman" w:eastAsia="標楷體" w:hAnsi="Times New Roman" w:cs="Times New Roman" w:hint="eastAsia"/>
          <w:sz w:val="28"/>
          <w:szCs w:val="28"/>
        </w:rPr>
        <w:t>茶包</w:t>
      </w:r>
      <w:proofErr w:type="gramEnd"/>
      <w:r w:rsidR="002325A7" w:rsidRPr="002325A7">
        <w:rPr>
          <w:rFonts w:ascii="Times New Roman" w:eastAsia="標楷體" w:hAnsi="Times New Roman" w:cs="Times New Roman" w:hint="eastAsia"/>
          <w:sz w:val="28"/>
          <w:szCs w:val="28"/>
        </w:rPr>
        <w:t>、即溶咖啡、</w:t>
      </w:r>
      <w:proofErr w:type="gramStart"/>
      <w:r w:rsidR="002325A7" w:rsidRPr="002325A7">
        <w:rPr>
          <w:rFonts w:ascii="Times New Roman" w:eastAsia="標楷體" w:hAnsi="Times New Roman" w:cs="Times New Roman" w:hint="eastAsia"/>
          <w:sz w:val="28"/>
          <w:szCs w:val="28"/>
        </w:rPr>
        <w:t>手搖杯</w:t>
      </w:r>
      <w:proofErr w:type="gramEnd"/>
      <w:r w:rsidR="002325A7" w:rsidRPr="002325A7">
        <w:rPr>
          <w:rFonts w:ascii="Times New Roman" w:eastAsia="標楷體" w:hAnsi="Times New Roman" w:cs="Times New Roman" w:hint="eastAsia"/>
          <w:sz w:val="28"/>
          <w:szCs w:val="28"/>
        </w:rPr>
        <w:t>、飲料、點心、餐盒、速食等餐飲</w:t>
      </w:r>
      <w:r w:rsidR="002325A7">
        <w:rPr>
          <w:rFonts w:ascii="Times New Roman" w:eastAsia="標楷體" w:hAnsi="Times New Roman" w:cs="Times New Roman" w:hint="eastAsia"/>
          <w:sz w:val="28"/>
          <w:szCs w:val="28"/>
        </w:rPr>
        <w:t>)</w:t>
      </w:r>
      <w:r w:rsidR="00CA40D6" w:rsidRPr="002325A7">
        <w:rPr>
          <w:rFonts w:ascii="Times New Roman" w:eastAsia="標楷體" w:hAnsi="Times New Roman" w:cs="Times New Roman"/>
          <w:sz w:val="28"/>
          <w:szCs w:val="28"/>
        </w:rPr>
        <w:t>。</w:t>
      </w:r>
    </w:p>
    <w:p w:rsidR="00CA40D6" w:rsidRPr="002325A7" w:rsidRDefault="002F3EBF" w:rsidP="002325A7">
      <w:pPr>
        <w:adjustRightInd w:val="0"/>
        <w:snapToGrid w:val="0"/>
        <w:spacing w:line="380" w:lineRule="exact"/>
        <w:ind w:leftChars="400" w:left="1520" w:hangingChars="200" w:hanging="560"/>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六</w:t>
      </w:r>
      <w:r w:rsidRPr="002325A7">
        <w:rPr>
          <w:rFonts w:ascii="Times New Roman" w:eastAsia="標楷體" w:hAnsi="Times New Roman" w:cs="Times New Roman" w:hint="eastAsia"/>
          <w:sz w:val="28"/>
          <w:szCs w:val="28"/>
        </w:rPr>
        <w:t>)</w:t>
      </w:r>
      <w:r w:rsidR="00CA40D6" w:rsidRPr="002325A7">
        <w:rPr>
          <w:rFonts w:ascii="Times New Roman" w:eastAsia="標楷體" w:hAnsi="Times New Roman" w:cs="Times New Roman"/>
          <w:sz w:val="28"/>
          <w:szCs w:val="28"/>
        </w:rPr>
        <w:t>參加人員請以公差登記，</w:t>
      </w:r>
      <w:r w:rsidR="00697218" w:rsidRPr="002325A7">
        <w:rPr>
          <w:rFonts w:ascii="Times New Roman" w:eastAsia="標楷體" w:hAnsi="Times New Roman" w:cs="Times New Roman"/>
          <w:sz w:val="28"/>
          <w:szCs w:val="28"/>
        </w:rPr>
        <w:t>交通</w:t>
      </w:r>
      <w:r w:rsidR="00CA40D6" w:rsidRPr="002325A7">
        <w:rPr>
          <w:rFonts w:ascii="Times New Roman" w:eastAsia="標楷體" w:hAnsi="Times New Roman" w:cs="Times New Roman"/>
          <w:sz w:val="28"/>
          <w:szCs w:val="28"/>
        </w:rPr>
        <w:t>費</w:t>
      </w:r>
      <w:r w:rsidR="00867A2C" w:rsidRPr="002325A7">
        <w:rPr>
          <w:rFonts w:ascii="Times New Roman" w:eastAsia="標楷體" w:hAnsi="Times New Roman" w:cs="Times New Roman"/>
          <w:sz w:val="28"/>
          <w:szCs w:val="28"/>
        </w:rPr>
        <w:t>和課</w:t>
      </w:r>
      <w:proofErr w:type="gramStart"/>
      <w:r w:rsidR="00867A2C" w:rsidRPr="002325A7">
        <w:rPr>
          <w:rFonts w:ascii="Times New Roman" w:eastAsia="標楷體" w:hAnsi="Times New Roman" w:cs="Times New Roman"/>
          <w:sz w:val="28"/>
          <w:szCs w:val="28"/>
        </w:rPr>
        <w:t>務排代</w:t>
      </w:r>
      <w:r w:rsidR="00656A49" w:rsidRPr="002325A7">
        <w:rPr>
          <w:rFonts w:ascii="Times New Roman" w:eastAsia="標楷體" w:hAnsi="Times New Roman" w:cs="Times New Roman"/>
          <w:sz w:val="28"/>
          <w:szCs w:val="28"/>
        </w:rPr>
        <w:t>費</w:t>
      </w:r>
      <w:proofErr w:type="gramEnd"/>
      <w:r w:rsidR="00CA40D6" w:rsidRPr="002325A7">
        <w:rPr>
          <w:rFonts w:ascii="Times New Roman" w:eastAsia="標楷體" w:hAnsi="Times New Roman" w:cs="Times New Roman"/>
          <w:sz w:val="28"/>
          <w:szCs w:val="28"/>
        </w:rPr>
        <w:t>由現職服務學校支付</w:t>
      </w:r>
      <w:r w:rsidR="00E42EF1" w:rsidRPr="002325A7">
        <w:rPr>
          <w:rFonts w:ascii="Times New Roman" w:eastAsia="標楷體" w:hAnsi="Times New Roman" w:cs="Times New Roman"/>
          <w:sz w:val="28"/>
          <w:szCs w:val="28"/>
        </w:rPr>
        <w:t>。</w:t>
      </w:r>
    </w:p>
    <w:p w:rsidR="00DE148A" w:rsidRPr="00AD0705" w:rsidRDefault="002F3EBF" w:rsidP="002325A7">
      <w:pPr>
        <w:adjustRightInd w:val="0"/>
        <w:snapToGrid w:val="0"/>
        <w:spacing w:line="380" w:lineRule="exact"/>
        <w:ind w:leftChars="400" w:left="1520" w:hangingChars="200" w:hanging="560"/>
        <w:rPr>
          <w:rFonts w:ascii="Times New Roman" w:eastAsia="標楷體" w:hAnsi="Times New Roman" w:cs="Times New Roman"/>
          <w:sz w:val="28"/>
          <w:szCs w:val="28"/>
        </w:rPr>
      </w:pPr>
      <w:r w:rsidRPr="002325A7">
        <w:rPr>
          <w:rFonts w:ascii="Times New Roman" w:eastAsia="標楷體" w:hAnsi="Times New Roman" w:cs="Times New Roman" w:hint="eastAsia"/>
          <w:sz w:val="28"/>
          <w:szCs w:val="28"/>
        </w:rPr>
        <w:t>(</w:t>
      </w:r>
      <w:r w:rsidRPr="002325A7">
        <w:rPr>
          <w:rFonts w:ascii="Times New Roman" w:eastAsia="標楷體" w:hAnsi="Times New Roman" w:cs="Times New Roman" w:hint="eastAsia"/>
          <w:sz w:val="28"/>
          <w:szCs w:val="28"/>
        </w:rPr>
        <w:t>七</w:t>
      </w:r>
      <w:r w:rsidRPr="002325A7">
        <w:rPr>
          <w:rFonts w:ascii="Times New Roman" w:eastAsia="標楷體" w:hAnsi="Times New Roman" w:cs="Times New Roman" w:hint="eastAsia"/>
          <w:sz w:val="28"/>
          <w:szCs w:val="28"/>
        </w:rPr>
        <w:t>)</w:t>
      </w:r>
      <w:r w:rsidR="00070A0A" w:rsidRPr="002325A7">
        <w:rPr>
          <w:rFonts w:ascii="Times New Roman" w:eastAsia="標楷體" w:hAnsi="Times New Roman" w:cs="Times New Roman"/>
          <w:sz w:val="28"/>
          <w:szCs w:val="28"/>
        </w:rPr>
        <w:t>音樂學科中心</w:t>
      </w:r>
      <w:r w:rsidR="00ED348A" w:rsidRPr="002325A7">
        <w:rPr>
          <w:rFonts w:ascii="Times New Roman" w:eastAsia="標楷體" w:hAnsi="Times New Roman" w:cs="Times New Roman"/>
          <w:sz w:val="28"/>
          <w:szCs w:val="28"/>
        </w:rPr>
        <w:t>電話</w:t>
      </w:r>
      <w:r w:rsidR="00070A0A" w:rsidRPr="002325A7">
        <w:rPr>
          <w:rFonts w:ascii="Times New Roman" w:eastAsia="標楷體" w:hAnsi="Times New Roman" w:cs="Times New Roman"/>
          <w:sz w:val="28"/>
          <w:szCs w:val="28"/>
        </w:rPr>
        <w:t>專線</w:t>
      </w:r>
      <w:r w:rsidR="00070A0A" w:rsidRPr="002325A7">
        <w:rPr>
          <w:rFonts w:ascii="Times New Roman" w:eastAsia="標楷體" w:hAnsi="Times New Roman" w:cs="Times New Roman"/>
          <w:sz w:val="28"/>
          <w:szCs w:val="28"/>
        </w:rPr>
        <w:t>(02)2857</w:t>
      </w:r>
      <w:r w:rsidR="00BF14AC" w:rsidRPr="002325A7">
        <w:rPr>
          <w:rFonts w:ascii="Times New Roman" w:eastAsia="標楷體" w:hAnsi="Times New Roman" w:cs="Times New Roman"/>
          <w:sz w:val="28"/>
          <w:szCs w:val="28"/>
        </w:rPr>
        <w:t>-</w:t>
      </w:r>
      <w:r w:rsidR="00070A0A" w:rsidRPr="002325A7">
        <w:rPr>
          <w:rFonts w:ascii="Times New Roman" w:eastAsia="標楷體" w:hAnsi="Times New Roman" w:cs="Times New Roman"/>
          <w:sz w:val="28"/>
          <w:szCs w:val="28"/>
        </w:rPr>
        <w:t>0108</w:t>
      </w:r>
      <w:r w:rsidR="001D4FAC" w:rsidRPr="002325A7">
        <w:rPr>
          <w:rFonts w:ascii="Times New Roman" w:eastAsia="標楷體" w:hAnsi="Times New Roman" w:cs="Times New Roman"/>
          <w:sz w:val="28"/>
          <w:szCs w:val="28"/>
        </w:rPr>
        <w:t>，專任助理劉韋彤小姐</w:t>
      </w:r>
      <w:r w:rsidR="00ED348A" w:rsidRPr="002325A7">
        <w:rPr>
          <w:rFonts w:ascii="Times New Roman" w:eastAsia="標楷體" w:hAnsi="Times New Roman" w:cs="Times New Roman"/>
          <w:sz w:val="28"/>
          <w:szCs w:val="28"/>
        </w:rPr>
        <w:t>及</w:t>
      </w:r>
      <w:r w:rsidR="000D3EC3" w:rsidRPr="002325A7">
        <w:rPr>
          <w:rFonts w:ascii="Times New Roman" w:eastAsia="標楷體" w:hAnsi="Times New Roman" w:cs="Times New Roman"/>
          <w:sz w:val="28"/>
          <w:szCs w:val="28"/>
        </w:rPr>
        <w:t>顏沛琳小姐</w:t>
      </w:r>
      <w:r w:rsidR="00070A0A" w:rsidRPr="002325A7">
        <w:rPr>
          <w:rFonts w:ascii="Times New Roman" w:eastAsia="標楷體" w:hAnsi="Times New Roman" w:cs="Times New Roman"/>
          <w:sz w:val="28"/>
          <w:szCs w:val="28"/>
        </w:rPr>
        <w:t>。</w:t>
      </w:r>
    </w:p>
    <w:sectPr w:rsidR="00DE148A" w:rsidRPr="00AD0705" w:rsidSect="00BA3054">
      <w:footerReference w:type="default" r:id="rId9"/>
      <w:footerReference w:type="first" r:id="rId10"/>
      <w:pgSz w:w="11906" w:h="16838"/>
      <w:pgMar w:top="1418" w:right="1418" w:bottom="1276"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2F" w:rsidRDefault="00AB7C2F" w:rsidP="00084BF0">
      <w:r>
        <w:separator/>
      </w:r>
    </w:p>
  </w:endnote>
  <w:endnote w:type="continuationSeparator" w:id="0">
    <w:p w:rsidR="00AB7C2F" w:rsidRDefault="00AB7C2F" w:rsidP="000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0428"/>
      <w:docPartObj>
        <w:docPartGallery w:val="Page Numbers (Bottom of Page)"/>
        <w:docPartUnique/>
      </w:docPartObj>
    </w:sdtPr>
    <w:sdtEndPr/>
    <w:sdtContent>
      <w:p w:rsidR="00BA3054" w:rsidRDefault="00BA3054">
        <w:pPr>
          <w:pStyle w:val="a6"/>
          <w:jc w:val="center"/>
        </w:pPr>
        <w:r>
          <w:fldChar w:fldCharType="begin"/>
        </w:r>
        <w:r>
          <w:instrText>PAGE   \* MERGEFORMAT</w:instrText>
        </w:r>
        <w:r>
          <w:fldChar w:fldCharType="separate"/>
        </w:r>
        <w:r w:rsidR="00205A8C" w:rsidRPr="00205A8C">
          <w:rPr>
            <w:noProof/>
            <w:lang w:val="zh-TW"/>
          </w:rPr>
          <w:t>2</w:t>
        </w:r>
        <w:r>
          <w:fldChar w:fldCharType="end"/>
        </w:r>
      </w:p>
    </w:sdtContent>
  </w:sdt>
  <w:p w:rsidR="00EC77DC" w:rsidRPr="00EC77DC" w:rsidRDefault="00EC77DC" w:rsidP="00EC77D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DC" w:rsidRPr="00EC77DC" w:rsidRDefault="00EC77DC" w:rsidP="00EC77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2F" w:rsidRDefault="00AB7C2F" w:rsidP="00084BF0">
      <w:r>
        <w:separator/>
      </w:r>
    </w:p>
  </w:footnote>
  <w:footnote w:type="continuationSeparator" w:id="0">
    <w:p w:rsidR="00AB7C2F" w:rsidRDefault="00AB7C2F" w:rsidP="0008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5207"/>
    <w:multiLevelType w:val="hybridMultilevel"/>
    <w:tmpl w:val="6694ABCC"/>
    <w:lvl w:ilvl="0" w:tplc="C808860E">
      <w:start w:val="1"/>
      <w:numFmt w:val="taiwaneseCountingThousand"/>
      <w:lvlText w:val="(%1)"/>
      <w:lvlJc w:val="left"/>
      <w:pPr>
        <w:ind w:left="465" w:hanging="46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D6"/>
    <w:rsid w:val="00000A75"/>
    <w:rsid w:val="00001AC7"/>
    <w:rsid w:val="000022FC"/>
    <w:rsid w:val="00003A50"/>
    <w:rsid w:val="00037F3F"/>
    <w:rsid w:val="00040559"/>
    <w:rsid w:val="000527F6"/>
    <w:rsid w:val="0005587A"/>
    <w:rsid w:val="00056AA1"/>
    <w:rsid w:val="0006072E"/>
    <w:rsid w:val="00070447"/>
    <w:rsid w:val="00070A0A"/>
    <w:rsid w:val="0007153E"/>
    <w:rsid w:val="000732B0"/>
    <w:rsid w:val="00073523"/>
    <w:rsid w:val="000736C2"/>
    <w:rsid w:val="0007535A"/>
    <w:rsid w:val="0007661D"/>
    <w:rsid w:val="0008093F"/>
    <w:rsid w:val="000833E1"/>
    <w:rsid w:val="00083E00"/>
    <w:rsid w:val="00084BF0"/>
    <w:rsid w:val="00090712"/>
    <w:rsid w:val="000961A6"/>
    <w:rsid w:val="00096F79"/>
    <w:rsid w:val="000A4B57"/>
    <w:rsid w:val="000B292C"/>
    <w:rsid w:val="000B5CEC"/>
    <w:rsid w:val="000C1B1D"/>
    <w:rsid w:val="000C3951"/>
    <w:rsid w:val="000C459B"/>
    <w:rsid w:val="000D3EC3"/>
    <w:rsid w:val="000D763C"/>
    <w:rsid w:val="000E4DA7"/>
    <w:rsid w:val="000E6BF7"/>
    <w:rsid w:val="000F4070"/>
    <w:rsid w:val="000F46E2"/>
    <w:rsid w:val="000F69A7"/>
    <w:rsid w:val="001025F2"/>
    <w:rsid w:val="001034CB"/>
    <w:rsid w:val="001062FB"/>
    <w:rsid w:val="0010733A"/>
    <w:rsid w:val="0011003B"/>
    <w:rsid w:val="00113520"/>
    <w:rsid w:val="00130BA6"/>
    <w:rsid w:val="00132FEC"/>
    <w:rsid w:val="001348FC"/>
    <w:rsid w:val="0014027E"/>
    <w:rsid w:val="00140709"/>
    <w:rsid w:val="001429AA"/>
    <w:rsid w:val="00145025"/>
    <w:rsid w:val="00146554"/>
    <w:rsid w:val="0015228B"/>
    <w:rsid w:val="001542A0"/>
    <w:rsid w:val="00156AE1"/>
    <w:rsid w:val="00157B19"/>
    <w:rsid w:val="00160B1B"/>
    <w:rsid w:val="00162B87"/>
    <w:rsid w:val="0016721B"/>
    <w:rsid w:val="00172A96"/>
    <w:rsid w:val="001749A3"/>
    <w:rsid w:val="0017747E"/>
    <w:rsid w:val="001806C3"/>
    <w:rsid w:val="00181568"/>
    <w:rsid w:val="0018713A"/>
    <w:rsid w:val="00194178"/>
    <w:rsid w:val="00194BC8"/>
    <w:rsid w:val="001A17DD"/>
    <w:rsid w:val="001A38F1"/>
    <w:rsid w:val="001B674B"/>
    <w:rsid w:val="001C797A"/>
    <w:rsid w:val="001D0393"/>
    <w:rsid w:val="001D0B5A"/>
    <w:rsid w:val="001D4FAC"/>
    <w:rsid w:val="001D6E6A"/>
    <w:rsid w:val="001E307C"/>
    <w:rsid w:val="001E3DC7"/>
    <w:rsid w:val="001E51D4"/>
    <w:rsid w:val="001F2470"/>
    <w:rsid w:val="001F24C6"/>
    <w:rsid w:val="00200978"/>
    <w:rsid w:val="00201061"/>
    <w:rsid w:val="002010D1"/>
    <w:rsid w:val="00205A8C"/>
    <w:rsid w:val="0021298E"/>
    <w:rsid w:val="00213773"/>
    <w:rsid w:val="00230602"/>
    <w:rsid w:val="00230E6A"/>
    <w:rsid w:val="00231C17"/>
    <w:rsid w:val="002325A7"/>
    <w:rsid w:val="00234598"/>
    <w:rsid w:val="002345D4"/>
    <w:rsid w:val="00235D5D"/>
    <w:rsid w:val="00235F31"/>
    <w:rsid w:val="00236F11"/>
    <w:rsid w:val="002407B4"/>
    <w:rsid w:val="00244655"/>
    <w:rsid w:val="00247A91"/>
    <w:rsid w:val="00247DA6"/>
    <w:rsid w:val="00256ADD"/>
    <w:rsid w:val="00256DA4"/>
    <w:rsid w:val="002637F7"/>
    <w:rsid w:val="002646F7"/>
    <w:rsid w:val="00266139"/>
    <w:rsid w:val="0027046D"/>
    <w:rsid w:val="00275303"/>
    <w:rsid w:val="00277093"/>
    <w:rsid w:val="00280B27"/>
    <w:rsid w:val="002860E1"/>
    <w:rsid w:val="002923DB"/>
    <w:rsid w:val="002A2A9D"/>
    <w:rsid w:val="002A3826"/>
    <w:rsid w:val="002A3CE1"/>
    <w:rsid w:val="002A4887"/>
    <w:rsid w:val="002B2846"/>
    <w:rsid w:val="002C0A5D"/>
    <w:rsid w:val="002C2774"/>
    <w:rsid w:val="002C3A3D"/>
    <w:rsid w:val="002D651A"/>
    <w:rsid w:val="002D7F6B"/>
    <w:rsid w:val="002E309F"/>
    <w:rsid w:val="002E3D96"/>
    <w:rsid w:val="002E5D77"/>
    <w:rsid w:val="002F04A5"/>
    <w:rsid w:val="002F068A"/>
    <w:rsid w:val="002F3EBF"/>
    <w:rsid w:val="00311213"/>
    <w:rsid w:val="00322882"/>
    <w:rsid w:val="00333A0B"/>
    <w:rsid w:val="00334590"/>
    <w:rsid w:val="003351D2"/>
    <w:rsid w:val="00340C44"/>
    <w:rsid w:val="003419D3"/>
    <w:rsid w:val="00342599"/>
    <w:rsid w:val="003426AF"/>
    <w:rsid w:val="003539DF"/>
    <w:rsid w:val="00353AEB"/>
    <w:rsid w:val="00356404"/>
    <w:rsid w:val="00362728"/>
    <w:rsid w:val="00364149"/>
    <w:rsid w:val="00373F6A"/>
    <w:rsid w:val="00375FB9"/>
    <w:rsid w:val="003769F3"/>
    <w:rsid w:val="00380E52"/>
    <w:rsid w:val="00381A7A"/>
    <w:rsid w:val="00381FA2"/>
    <w:rsid w:val="00393E3D"/>
    <w:rsid w:val="00394B33"/>
    <w:rsid w:val="00395B1B"/>
    <w:rsid w:val="003A2756"/>
    <w:rsid w:val="003A5B16"/>
    <w:rsid w:val="003B124F"/>
    <w:rsid w:val="003C171E"/>
    <w:rsid w:val="003D2C80"/>
    <w:rsid w:val="003D49EA"/>
    <w:rsid w:val="003D64BF"/>
    <w:rsid w:val="003D674B"/>
    <w:rsid w:val="003E121E"/>
    <w:rsid w:val="003E2135"/>
    <w:rsid w:val="003E3285"/>
    <w:rsid w:val="003E433F"/>
    <w:rsid w:val="003F3B7B"/>
    <w:rsid w:val="003F40AA"/>
    <w:rsid w:val="00406613"/>
    <w:rsid w:val="00421532"/>
    <w:rsid w:val="004222F7"/>
    <w:rsid w:val="00425E11"/>
    <w:rsid w:val="004379FC"/>
    <w:rsid w:val="0044216C"/>
    <w:rsid w:val="00443442"/>
    <w:rsid w:val="004450C8"/>
    <w:rsid w:val="00453757"/>
    <w:rsid w:val="004543CB"/>
    <w:rsid w:val="00460327"/>
    <w:rsid w:val="004666DA"/>
    <w:rsid w:val="00466792"/>
    <w:rsid w:val="004671D5"/>
    <w:rsid w:val="00480225"/>
    <w:rsid w:val="00480849"/>
    <w:rsid w:val="004852FB"/>
    <w:rsid w:val="004859DE"/>
    <w:rsid w:val="00487B49"/>
    <w:rsid w:val="00487CAA"/>
    <w:rsid w:val="004902BB"/>
    <w:rsid w:val="00490824"/>
    <w:rsid w:val="00496E20"/>
    <w:rsid w:val="004A390D"/>
    <w:rsid w:val="004B1804"/>
    <w:rsid w:val="004B3BCE"/>
    <w:rsid w:val="004C0802"/>
    <w:rsid w:val="004C722F"/>
    <w:rsid w:val="004C7FC3"/>
    <w:rsid w:val="004D13E3"/>
    <w:rsid w:val="004E5903"/>
    <w:rsid w:val="004E7F30"/>
    <w:rsid w:val="004F7BA8"/>
    <w:rsid w:val="005002DF"/>
    <w:rsid w:val="00502DA4"/>
    <w:rsid w:val="00505BAF"/>
    <w:rsid w:val="00505D08"/>
    <w:rsid w:val="00507064"/>
    <w:rsid w:val="00507FAB"/>
    <w:rsid w:val="00512112"/>
    <w:rsid w:val="005156B7"/>
    <w:rsid w:val="00516E1E"/>
    <w:rsid w:val="00523C7E"/>
    <w:rsid w:val="00524691"/>
    <w:rsid w:val="00533DC6"/>
    <w:rsid w:val="005371B0"/>
    <w:rsid w:val="0054189D"/>
    <w:rsid w:val="00556603"/>
    <w:rsid w:val="00556C0F"/>
    <w:rsid w:val="00560E42"/>
    <w:rsid w:val="0056340F"/>
    <w:rsid w:val="005636EA"/>
    <w:rsid w:val="00566303"/>
    <w:rsid w:val="0056728E"/>
    <w:rsid w:val="00572A17"/>
    <w:rsid w:val="0057371B"/>
    <w:rsid w:val="00580FC7"/>
    <w:rsid w:val="005827F5"/>
    <w:rsid w:val="005853A3"/>
    <w:rsid w:val="00585B2D"/>
    <w:rsid w:val="00586C79"/>
    <w:rsid w:val="00592AA5"/>
    <w:rsid w:val="00593BD6"/>
    <w:rsid w:val="005A30FF"/>
    <w:rsid w:val="005A72DB"/>
    <w:rsid w:val="005B067D"/>
    <w:rsid w:val="005B3956"/>
    <w:rsid w:val="005C3684"/>
    <w:rsid w:val="005D0722"/>
    <w:rsid w:val="005D1BFB"/>
    <w:rsid w:val="005D735E"/>
    <w:rsid w:val="005D79E1"/>
    <w:rsid w:val="005E2143"/>
    <w:rsid w:val="005E32B6"/>
    <w:rsid w:val="005E547E"/>
    <w:rsid w:val="005E6E96"/>
    <w:rsid w:val="005E755C"/>
    <w:rsid w:val="005F123B"/>
    <w:rsid w:val="005F57DB"/>
    <w:rsid w:val="00601585"/>
    <w:rsid w:val="00604616"/>
    <w:rsid w:val="00605DB7"/>
    <w:rsid w:val="006072A7"/>
    <w:rsid w:val="00610F65"/>
    <w:rsid w:val="00627EE7"/>
    <w:rsid w:val="00633563"/>
    <w:rsid w:val="00634800"/>
    <w:rsid w:val="00640416"/>
    <w:rsid w:val="006417C0"/>
    <w:rsid w:val="00646EEF"/>
    <w:rsid w:val="00654680"/>
    <w:rsid w:val="00656A49"/>
    <w:rsid w:val="00677587"/>
    <w:rsid w:val="006856C4"/>
    <w:rsid w:val="006947A1"/>
    <w:rsid w:val="00697218"/>
    <w:rsid w:val="006A2EB5"/>
    <w:rsid w:val="006A7B1A"/>
    <w:rsid w:val="006B19FC"/>
    <w:rsid w:val="006B5089"/>
    <w:rsid w:val="006B6933"/>
    <w:rsid w:val="006C0798"/>
    <w:rsid w:val="006C0DFE"/>
    <w:rsid w:val="006C10CB"/>
    <w:rsid w:val="006C32D5"/>
    <w:rsid w:val="006C334D"/>
    <w:rsid w:val="006D4D59"/>
    <w:rsid w:val="006E398E"/>
    <w:rsid w:val="00714575"/>
    <w:rsid w:val="00720138"/>
    <w:rsid w:val="00720189"/>
    <w:rsid w:val="00722FBF"/>
    <w:rsid w:val="00724381"/>
    <w:rsid w:val="007274A2"/>
    <w:rsid w:val="00735441"/>
    <w:rsid w:val="00740B4D"/>
    <w:rsid w:val="00740D36"/>
    <w:rsid w:val="00745583"/>
    <w:rsid w:val="00750FDF"/>
    <w:rsid w:val="00753172"/>
    <w:rsid w:val="00757FD6"/>
    <w:rsid w:val="007602AF"/>
    <w:rsid w:val="00766A26"/>
    <w:rsid w:val="00771D28"/>
    <w:rsid w:val="00771D8A"/>
    <w:rsid w:val="00775BCA"/>
    <w:rsid w:val="00776331"/>
    <w:rsid w:val="00780F1D"/>
    <w:rsid w:val="00782BD6"/>
    <w:rsid w:val="0078382C"/>
    <w:rsid w:val="00787C24"/>
    <w:rsid w:val="007904BD"/>
    <w:rsid w:val="00790C55"/>
    <w:rsid w:val="007930D4"/>
    <w:rsid w:val="007A30D6"/>
    <w:rsid w:val="007A7283"/>
    <w:rsid w:val="007A78A7"/>
    <w:rsid w:val="007B1F10"/>
    <w:rsid w:val="007B2584"/>
    <w:rsid w:val="007B6001"/>
    <w:rsid w:val="007C1CA4"/>
    <w:rsid w:val="007E03C5"/>
    <w:rsid w:val="007E5F66"/>
    <w:rsid w:val="007E6A6E"/>
    <w:rsid w:val="00801B16"/>
    <w:rsid w:val="00815E5B"/>
    <w:rsid w:val="008220E3"/>
    <w:rsid w:val="00827B27"/>
    <w:rsid w:val="008475DC"/>
    <w:rsid w:val="008529D8"/>
    <w:rsid w:val="008531A4"/>
    <w:rsid w:val="00855703"/>
    <w:rsid w:val="00861474"/>
    <w:rsid w:val="00867A2C"/>
    <w:rsid w:val="008703C4"/>
    <w:rsid w:val="00875827"/>
    <w:rsid w:val="00880215"/>
    <w:rsid w:val="008879A4"/>
    <w:rsid w:val="00890807"/>
    <w:rsid w:val="008A1E0A"/>
    <w:rsid w:val="008A2618"/>
    <w:rsid w:val="008A54AA"/>
    <w:rsid w:val="008A5AE3"/>
    <w:rsid w:val="008B6A3E"/>
    <w:rsid w:val="008B6F9B"/>
    <w:rsid w:val="008B7F87"/>
    <w:rsid w:val="008D005D"/>
    <w:rsid w:val="008D349F"/>
    <w:rsid w:val="008D3BD1"/>
    <w:rsid w:val="008D7BBE"/>
    <w:rsid w:val="008E0198"/>
    <w:rsid w:val="008E4DC3"/>
    <w:rsid w:val="008E5A3A"/>
    <w:rsid w:val="008F1701"/>
    <w:rsid w:val="008F6AE1"/>
    <w:rsid w:val="00901574"/>
    <w:rsid w:val="0090793B"/>
    <w:rsid w:val="009118A4"/>
    <w:rsid w:val="009125A6"/>
    <w:rsid w:val="00920EBF"/>
    <w:rsid w:val="00923688"/>
    <w:rsid w:val="009260C1"/>
    <w:rsid w:val="009313E2"/>
    <w:rsid w:val="009338A0"/>
    <w:rsid w:val="00933930"/>
    <w:rsid w:val="0093461D"/>
    <w:rsid w:val="00947869"/>
    <w:rsid w:val="00951373"/>
    <w:rsid w:val="009534A8"/>
    <w:rsid w:val="00953791"/>
    <w:rsid w:val="00953D5E"/>
    <w:rsid w:val="00955312"/>
    <w:rsid w:val="00956627"/>
    <w:rsid w:val="0096256C"/>
    <w:rsid w:val="009663AA"/>
    <w:rsid w:val="00976C82"/>
    <w:rsid w:val="009802E4"/>
    <w:rsid w:val="009808C8"/>
    <w:rsid w:val="00980995"/>
    <w:rsid w:val="00990155"/>
    <w:rsid w:val="00991946"/>
    <w:rsid w:val="009A5D26"/>
    <w:rsid w:val="009A6EAC"/>
    <w:rsid w:val="009A7E23"/>
    <w:rsid w:val="009B0F74"/>
    <w:rsid w:val="009B2061"/>
    <w:rsid w:val="009B2738"/>
    <w:rsid w:val="009B67D4"/>
    <w:rsid w:val="009C0301"/>
    <w:rsid w:val="009C0D44"/>
    <w:rsid w:val="009C2E98"/>
    <w:rsid w:val="009C4830"/>
    <w:rsid w:val="009D38A8"/>
    <w:rsid w:val="009D6B49"/>
    <w:rsid w:val="009E292F"/>
    <w:rsid w:val="009E6CCD"/>
    <w:rsid w:val="009F6238"/>
    <w:rsid w:val="009F640B"/>
    <w:rsid w:val="009F6965"/>
    <w:rsid w:val="00A052FF"/>
    <w:rsid w:val="00A130A7"/>
    <w:rsid w:val="00A173F1"/>
    <w:rsid w:val="00A373AE"/>
    <w:rsid w:val="00A47A06"/>
    <w:rsid w:val="00A54456"/>
    <w:rsid w:val="00A5621F"/>
    <w:rsid w:val="00A57927"/>
    <w:rsid w:val="00A61F8E"/>
    <w:rsid w:val="00A74C63"/>
    <w:rsid w:val="00A753C8"/>
    <w:rsid w:val="00A7666D"/>
    <w:rsid w:val="00A80C48"/>
    <w:rsid w:val="00A86A03"/>
    <w:rsid w:val="00AA7267"/>
    <w:rsid w:val="00AB4133"/>
    <w:rsid w:val="00AB5CAC"/>
    <w:rsid w:val="00AB7C2F"/>
    <w:rsid w:val="00AC4C3F"/>
    <w:rsid w:val="00AD0705"/>
    <w:rsid w:val="00AE1462"/>
    <w:rsid w:val="00AE256F"/>
    <w:rsid w:val="00AE7515"/>
    <w:rsid w:val="00AF0BC0"/>
    <w:rsid w:val="00AF5E29"/>
    <w:rsid w:val="00AF7FC6"/>
    <w:rsid w:val="00B2508C"/>
    <w:rsid w:val="00B35870"/>
    <w:rsid w:val="00B36646"/>
    <w:rsid w:val="00B41E90"/>
    <w:rsid w:val="00B428FB"/>
    <w:rsid w:val="00B46A99"/>
    <w:rsid w:val="00B554CE"/>
    <w:rsid w:val="00B64F40"/>
    <w:rsid w:val="00B72EBD"/>
    <w:rsid w:val="00B9429D"/>
    <w:rsid w:val="00BA0364"/>
    <w:rsid w:val="00BA208D"/>
    <w:rsid w:val="00BA3054"/>
    <w:rsid w:val="00BA562A"/>
    <w:rsid w:val="00BA72DA"/>
    <w:rsid w:val="00BB6E71"/>
    <w:rsid w:val="00BC03B1"/>
    <w:rsid w:val="00BD2425"/>
    <w:rsid w:val="00BD5D69"/>
    <w:rsid w:val="00BD6980"/>
    <w:rsid w:val="00BE0883"/>
    <w:rsid w:val="00BF12CD"/>
    <w:rsid w:val="00BF14AC"/>
    <w:rsid w:val="00BF7426"/>
    <w:rsid w:val="00C00074"/>
    <w:rsid w:val="00C1721F"/>
    <w:rsid w:val="00C22C4D"/>
    <w:rsid w:val="00C262EB"/>
    <w:rsid w:val="00C33AE3"/>
    <w:rsid w:val="00C37CCE"/>
    <w:rsid w:val="00C4131C"/>
    <w:rsid w:val="00C43A38"/>
    <w:rsid w:val="00C46B4A"/>
    <w:rsid w:val="00C56CFB"/>
    <w:rsid w:val="00C574AF"/>
    <w:rsid w:val="00C6277C"/>
    <w:rsid w:val="00C64340"/>
    <w:rsid w:val="00C66918"/>
    <w:rsid w:val="00C849A0"/>
    <w:rsid w:val="00C85117"/>
    <w:rsid w:val="00C93366"/>
    <w:rsid w:val="00C959E0"/>
    <w:rsid w:val="00C97A81"/>
    <w:rsid w:val="00CA1F5D"/>
    <w:rsid w:val="00CA40D6"/>
    <w:rsid w:val="00CA5C16"/>
    <w:rsid w:val="00CB03E3"/>
    <w:rsid w:val="00CB4413"/>
    <w:rsid w:val="00CB539B"/>
    <w:rsid w:val="00CB7BBA"/>
    <w:rsid w:val="00CC4468"/>
    <w:rsid w:val="00CC56A7"/>
    <w:rsid w:val="00CD0486"/>
    <w:rsid w:val="00CE658D"/>
    <w:rsid w:val="00CE6979"/>
    <w:rsid w:val="00CE7256"/>
    <w:rsid w:val="00CF2AD7"/>
    <w:rsid w:val="00CF78E0"/>
    <w:rsid w:val="00D05621"/>
    <w:rsid w:val="00D17536"/>
    <w:rsid w:val="00D21134"/>
    <w:rsid w:val="00D2456E"/>
    <w:rsid w:val="00D26952"/>
    <w:rsid w:val="00D53CB6"/>
    <w:rsid w:val="00D61B25"/>
    <w:rsid w:val="00D6515D"/>
    <w:rsid w:val="00D67554"/>
    <w:rsid w:val="00D67C7F"/>
    <w:rsid w:val="00D70154"/>
    <w:rsid w:val="00D800BE"/>
    <w:rsid w:val="00D943BC"/>
    <w:rsid w:val="00D96873"/>
    <w:rsid w:val="00D96D4C"/>
    <w:rsid w:val="00DA2C04"/>
    <w:rsid w:val="00DB40CC"/>
    <w:rsid w:val="00DB6582"/>
    <w:rsid w:val="00DD4636"/>
    <w:rsid w:val="00DD46EA"/>
    <w:rsid w:val="00DD66E0"/>
    <w:rsid w:val="00DD7DBF"/>
    <w:rsid w:val="00DE148A"/>
    <w:rsid w:val="00DE2DDF"/>
    <w:rsid w:val="00DE7BDE"/>
    <w:rsid w:val="00E026D9"/>
    <w:rsid w:val="00E14774"/>
    <w:rsid w:val="00E20AE2"/>
    <w:rsid w:val="00E221D0"/>
    <w:rsid w:val="00E33E4E"/>
    <w:rsid w:val="00E40183"/>
    <w:rsid w:val="00E42EF1"/>
    <w:rsid w:val="00E43646"/>
    <w:rsid w:val="00E575E2"/>
    <w:rsid w:val="00E602D1"/>
    <w:rsid w:val="00E750A2"/>
    <w:rsid w:val="00E878BC"/>
    <w:rsid w:val="00E91300"/>
    <w:rsid w:val="00E9702B"/>
    <w:rsid w:val="00E97EAB"/>
    <w:rsid w:val="00EA19C0"/>
    <w:rsid w:val="00EC160A"/>
    <w:rsid w:val="00EC77DC"/>
    <w:rsid w:val="00ED0529"/>
    <w:rsid w:val="00ED2949"/>
    <w:rsid w:val="00ED348A"/>
    <w:rsid w:val="00ED799F"/>
    <w:rsid w:val="00EE4DF8"/>
    <w:rsid w:val="00EE5E75"/>
    <w:rsid w:val="00EF48F4"/>
    <w:rsid w:val="00F05C84"/>
    <w:rsid w:val="00F10662"/>
    <w:rsid w:val="00F13020"/>
    <w:rsid w:val="00F17A20"/>
    <w:rsid w:val="00F23239"/>
    <w:rsid w:val="00F23474"/>
    <w:rsid w:val="00F24E79"/>
    <w:rsid w:val="00F26680"/>
    <w:rsid w:val="00F27596"/>
    <w:rsid w:val="00F50A83"/>
    <w:rsid w:val="00F5136C"/>
    <w:rsid w:val="00F5714E"/>
    <w:rsid w:val="00F64C46"/>
    <w:rsid w:val="00F75893"/>
    <w:rsid w:val="00F8120F"/>
    <w:rsid w:val="00F87F7F"/>
    <w:rsid w:val="00F957C8"/>
    <w:rsid w:val="00FB5142"/>
    <w:rsid w:val="00FB5EC5"/>
    <w:rsid w:val="00FC3516"/>
    <w:rsid w:val="00FD27E3"/>
    <w:rsid w:val="00FE1ABB"/>
    <w:rsid w:val="00FE3BD0"/>
    <w:rsid w:val="00FE7CBA"/>
    <w:rsid w:val="00FF0820"/>
    <w:rsid w:val="00FF1570"/>
    <w:rsid w:val="00FF56EC"/>
    <w:rsid w:val="00FF6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CF72"/>
  <w15:docId w15:val="{F0032D75-A50E-4D65-98D3-6226E760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C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0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BF0"/>
    <w:pPr>
      <w:tabs>
        <w:tab w:val="center" w:pos="4153"/>
        <w:tab w:val="right" w:pos="8306"/>
      </w:tabs>
      <w:snapToGrid w:val="0"/>
    </w:pPr>
    <w:rPr>
      <w:sz w:val="20"/>
      <w:szCs w:val="20"/>
    </w:rPr>
  </w:style>
  <w:style w:type="character" w:customStyle="1" w:styleId="a5">
    <w:name w:val="頁首 字元"/>
    <w:basedOn w:val="a0"/>
    <w:link w:val="a4"/>
    <w:uiPriority w:val="99"/>
    <w:rsid w:val="00084BF0"/>
    <w:rPr>
      <w:sz w:val="20"/>
      <w:szCs w:val="20"/>
    </w:rPr>
  </w:style>
  <w:style w:type="paragraph" w:styleId="a6">
    <w:name w:val="footer"/>
    <w:basedOn w:val="a"/>
    <w:link w:val="a7"/>
    <w:uiPriority w:val="99"/>
    <w:unhideWhenUsed/>
    <w:rsid w:val="00084BF0"/>
    <w:pPr>
      <w:tabs>
        <w:tab w:val="center" w:pos="4153"/>
        <w:tab w:val="right" w:pos="8306"/>
      </w:tabs>
      <w:snapToGrid w:val="0"/>
    </w:pPr>
    <w:rPr>
      <w:sz w:val="20"/>
      <w:szCs w:val="20"/>
    </w:rPr>
  </w:style>
  <w:style w:type="character" w:customStyle="1" w:styleId="a7">
    <w:name w:val="頁尾 字元"/>
    <w:basedOn w:val="a0"/>
    <w:link w:val="a6"/>
    <w:uiPriority w:val="99"/>
    <w:rsid w:val="00084BF0"/>
    <w:rPr>
      <w:sz w:val="20"/>
      <w:szCs w:val="20"/>
    </w:rPr>
  </w:style>
  <w:style w:type="table" w:customStyle="1" w:styleId="1">
    <w:name w:val="表格格線1"/>
    <w:basedOn w:val="a1"/>
    <w:next w:val="a3"/>
    <w:uiPriority w:val="59"/>
    <w:rsid w:val="00BB6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093F"/>
    <w:rPr>
      <w:color w:val="0000FF" w:themeColor="hyperlink"/>
      <w:u w:val="single"/>
    </w:rPr>
  </w:style>
  <w:style w:type="paragraph" w:styleId="a9">
    <w:name w:val="Balloon Text"/>
    <w:basedOn w:val="a"/>
    <w:link w:val="aa"/>
    <w:uiPriority w:val="99"/>
    <w:semiHidden/>
    <w:unhideWhenUsed/>
    <w:rsid w:val="006856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56C4"/>
    <w:rPr>
      <w:rFonts w:asciiTheme="majorHAnsi" w:eastAsiaTheme="majorEastAsia" w:hAnsiTheme="majorHAnsi" w:cstheme="majorBidi"/>
      <w:sz w:val="18"/>
      <w:szCs w:val="18"/>
    </w:rPr>
  </w:style>
  <w:style w:type="table" w:customStyle="1" w:styleId="2">
    <w:name w:val="表格格線2"/>
    <w:basedOn w:val="a1"/>
    <w:next w:val="a3"/>
    <w:uiPriority w:val="39"/>
    <w:rsid w:val="00AE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3D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714575"/>
    <w:rPr>
      <w:color w:val="800080" w:themeColor="followedHyperlink"/>
      <w:u w:val="single"/>
    </w:rPr>
  </w:style>
  <w:style w:type="character" w:styleId="ac">
    <w:name w:val="Placeholder Text"/>
    <w:basedOn w:val="a0"/>
    <w:uiPriority w:val="99"/>
    <w:semiHidden/>
    <w:rsid w:val="002C2774"/>
    <w:rPr>
      <w:color w:val="808080"/>
    </w:rPr>
  </w:style>
  <w:style w:type="character" w:styleId="ad">
    <w:name w:val="Strong"/>
    <w:basedOn w:val="a0"/>
    <w:uiPriority w:val="22"/>
    <w:qFormat/>
    <w:rsid w:val="00FB5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4064">
      <w:bodyDiv w:val="1"/>
      <w:marLeft w:val="0"/>
      <w:marRight w:val="0"/>
      <w:marTop w:val="0"/>
      <w:marBottom w:val="0"/>
      <w:divBdr>
        <w:top w:val="none" w:sz="0" w:space="0" w:color="auto"/>
        <w:left w:val="none" w:sz="0" w:space="0" w:color="auto"/>
        <w:bottom w:val="none" w:sz="0" w:space="0" w:color="auto"/>
        <w:right w:val="none" w:sz="0" w:space="0" w:color="auto"/>
      </w:divBdr>
    </w:div>
    <w:div w:id="581330416">
      <w:bodyDiv w:val="1"/>
      <w:marLeft w:val="0"/>
      <w:marRight w:val="0"/>
      <w:marTop w:val="0"/>
      <w:marBottom w:val="0"/>
      <w:divBdr>
        <w:top w:val="none" w:sz="0" w:space="0" w:color="auto"/>
        <w:left w:val="none" w:sz="0" w:space="0" w:color="auto"/>
        <w:bottom w:val="none" w:sz="0" w:space="0" w:color="auto"/>
        <w:right w:val="none" w:sz="0" w:space="0" w:color="auto"/>
      </w:divBdr>
    </w:div>
    <w:div w:id="715929819">
      <w:bodyDiv w:val="1"/>
      <w:marLeft w:val="0"/>
      <w:marRight w:val="0"/>
      <w:marTop w:val="0"/>
      <w:marBottom w:val="0"/>
      <w:divBdr>
        <w:top w:val="none" w:sz="0" w:space="0" w:color="auto"/>
        <w:left w:val="none" w:sz="0" w:space="0" w:color="auto"/>
        <w:bottom w:val="none" w:sz="0" w:space="0" w:color="auto"/>
        <w:right w:val="none" w:sz="0" w:space="0" w:color="auto"/>
      </w:divBdr>
    </w:div>
    <w:div w:id="845704993">
      <w:bodyDiv w:val="1"/>
      <w:marLeft w:val="0"/>
      <w:marRight w:val="0"/>
      <w:marTop w:val="0"/>
      <w:marBottom w:val="0"/>
      <w:divBdr>
        <w:top w:val="none" w:sz="0" w:space="0" w:color="auto"/>
        <w:left w:val="none" w:sz="0" w:space="0" w:color="auto"/>
        <w:bottom w:val="none" w:sz="0" w:space="0" w:color="auto"/>
        <w:right w:val="none" w:sz="0" w:space="0" w:color="auto"/>
      </w:divBdr>
    </w:div>
    <w:div w:id="1019740451">
      <w:bodyDiv w:val="1"/>
      <w:marLeft w:val="0"/>
      <w:marRight w:val="0"/>
      <w:marTop w:val="0"/>
      <w:marBottom w:val="0"/>
      <w:divBdr>
        <w:top w:val="none" w:sz="0" w:space="0" w:color="auto"/>
        <w:left w:val="none" w:sz="0" w:space="0" w:color="auto"/>
        <w:bottom w:val="none" w:sz="0" w:space="0" w:color="auto"/>
        <w:right w:val="none" w:sz="0" w:space="0" w:color="auto"/>
      </w:divBdr>
    </w:div>
    <w:div w:id="1036345549">
      <w:bodyDiv w:val="1"/>
      <w:marLeft w:val="0"/>
      <w:marRight w:val="0"/>
      <w:marTop w:val="0"/>
      <w:marBottom w:val="0"/>
      <w:divBdr>
        <w:top w:val="none" w:sz="0" w:space="0" w:color="auto"/>
        <w:left w:val="none" w:sz="0" w:space="0" w:color="auto"/>
        <w:bottom w:val="none" w:sz="0" w:space="0" w:color="auto"/>
        <w:right w:val="none" w:sz="0" w:space="0" w:color="auto"/>
      </w:divBdr>
    </w:div>
    <w:div w:id="1037857116">
      <w:bodyDiv w:val="1"/>
      <w:marLeft w:val="0"/>
      <w:marRight w:val="0"/>
      <w:marTop w:val="0"/>
      <w:marBottom w:val="0"/>
      <w:divBdr>
        <w:top w:val="none" w:sz="0" w:space="0" w:color="auto"/>
        <w:left w:val="none" w:sz="0" w:space="0" w:color="auto"/>
        <w:bottom w:val="none" w:sz="0" w:space="0" w:color="auto"/>
        <w:right w:val="none" w:sz="0" w:space="0" w:color="auto"/>
      </w:divBdr>
    </w:div>
    <w:div w:id="1065176999">
      <w:bodyDiv w:val="1"/>
      <w:marLeft w:val="0"/>
      <w:marRight w:val="0"/>
      <w:marTop w:val="0"/>
      <w:marBottom w:val="0"/>
      <w:divBdr>
        <w:top w:val="none" w:sz="0" w:space="0" w:color="auto"/>
        <w:left w:val="none" w:sz="0" w:space="0" w:color="auto"/>
        <w:bottom w:val="none" w:sz="0" w:space="0" w:color="auto"/>
        <w:right w:val="none" w:sz="0" w:space="0" w:color="auto"/>
      </w:divBdr>
    </w:div>
    <w:div w:id="1678072278">
      <w:bodyDiv w:val="1"/>
      <w:marLeft w:val="0"/>
      <w:marRight w:val="0"/>
      <w:marTop w:val="0"/>
      <w:marBottom w:val="0"/>
      <w:divBdr>
        <w:top w:val="none" w:sz="0" w:space="0" w:color="auto"/>
        <w:left w:val="none" w:sz="0" w:space="0" w:color="auto"/>
        <w:bottom w:val="none" w:sz="0" w:space="0" w:color="auto"/>
        <w:right w:val="none" w:sz="0" w:space="0" w:color="auto"/>
      </w:divBdr>
    </w:div>
    <w:div w:id="19784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index2-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B81A-E7CA-43D5-8173-A66022D7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laipi</dc:creator>
  <cp:lastModifiedBy>user</cp:lastModifiedBy>
  <cp:revision>45</cp:revision>
  <cp:lastPrinted>2020-05-07T07:36:00Z</cp:lastPrinted>
  <dcterms:created xsi:type="dcterms:W3CDTF">2020-04-06T01:21:00Z</dcterms:created>
  <dcterms:modified xsi:type="dcterms:W3CDTF">2020-05-12T07:51:00Z</dcterms:modified>
</cp:coreProperties>
</file>